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010" w:rsidRPr="00FD1D5D" w:rsidRDefault="000A4010" w:rsidP="000A4010">
      <w:pPr>
        <w:spacing w:before="240" w:after="240"/>
        <w:ind w:right="459"/>
        <w:jc w:val="center"/>
        <w:rPr>
          <w:b/>
          <w:sz w:val="32"/>
          <w:szCs w:val="32"/>
        </w:rPr>
      </w:pPr>
    </w:p>
    <w:p w:rsidR="000A4010" w:rsidRPr="00FD1D5D" w:rsidRDefault="000A4010" w:rsidP="000A4010">
      <w:pPr>
        <w:spacing w:before="240" w:after="240"/>
        <w:ind w:right="459"/>
        <w:jc w:val="center"/>
        <w:rPr>
          <w:b/>
          <w:sz w:val="32"/>
          <w:szCs w:val="32"/>
        </w:rPr>
      </w:pPr>
      <w:r w:rsidRPr="00FD1D5D">
        <w:rPr>
          <w:b/>
          <w:sz w:val="32"/>
          <w:szCs w:val="32"/>
        </w:rPr>
        <w:t xml:space="preserve"> </w:t>
      </w:r>
    </w:p>
    <w:p w:rsidR="000A4010" w:rsidRPr="00FD1D5D" w:rsidRDefault="000A4010" w:rsidP="000A4010">
      <w:pPr>
        <w:spacing w:before="240" w:after="240"/>
        <w:ind w:right="459"/>
        <w:jc w:val="center"/>
        <w:rPr>
          <w:b/>
          <w:sz w:val="32"/>
          <w:szCs w:val="32"/>
        </w:rPr>
      </w:pPr>
    </w:p>
    <w:p w:rsidR="00D81C1B" w:rsidRPr="00BC7A6C" w:rsidRDefault="00D81C1B" w:rsidP="00D81C1B">
      <w:pPr>
        <w:spacing w:before="240" w:after="240"/>
        <w:ind w:right="459" w:firstLine="720"/>
        <w:jc w:val="center"/>
        <w:rPr>
          <w:b/>
          <w:noProof/>
          <w:sz w:val="40"/>
          <w:szCs w:val="40"/>
        </w:rPr>
      </w:pPr>
      <w:r w:rsidRPr="00BC7A6C">
        <w:rPr>
          <w:b/>
          <w:noProof/>
          <w:sz w:val="40"/>
          <w:szCs w:val="40"/>
        </w:rPr>
        <w:t>Набор модулей WEB версии ПК WellManager</w:t>
      </w:r>
    </w:p>
    <w:p w:rsidR="000A4010" w:rsidRPr="00BC7A6C" w:rsidRDefault="000A4010" w:rsidP="000A4010">
      <w:pPr>
        <w:spacing w:before="240" w:after="240"/>
        <w:ind w:right="459" w:firstLine="720"/>
        <w:jc w:val="center"/>
        <w:rPr>
          <w:b/>
          <w:sz w:val="32"/>
          <w:szCs w:val="32"/>
        </w:rPr>
      </w:pPr>
    </w:p>
    <w:p w:rsidR="000A4010" w:rsidRPr="00BC7A6C" w:rsidRDefault="000A4010" w:rsidP="000A4010">
      <w:pPr>
        <w:spacing w:before="240" w:after="240"/>
        <w:ind w:right="459"/>
        <w:jc w:val="center"/>
        <w:rPr>
          <w:b/>
          <w:sz w:val="32"/>
        </w:rPr>
      </w:pPr>
    </w:p>
    <w:p w:rsidR="000A4010" w:rsidRPr="00BC7A6C" w:rsidRDefault="000A4010" w:rsidP="000A4010">
      <w:pPr>
        <w:spacing w:before="240" w:after="240"/>
        <w:ind w:right="459"/>
        <w:jc w:val="center"/>
        <w:rPr>
          <w:b/>
          <w:sz w:val="32"/>
        </w:rPr>
      </w:pPr>
    </w:p>
    <w:p w:rsidR="000A4010" w:rsidRPr="00BC7A6C" w:rsidRDefault="00E83896" w:rsidP="000A4010">
      <w:pPr>
        <w:spacing w:before="240" w:after="240"/>
        <w:ind w:right="459"/>
        <w:jc w:val="center"/>
        <w:rPr>
          <w:b/>
          <w:sz w:val="32"/>
        </w:rPr>
      </w:pPr>
      <w:r w:rsidRPr="00BC7A6C">
        <w:rPr>
          <w:b/>
          <w:sz w:val="32"/>
        </w:rPr>
        <w:t>РУКОВОДСТВО</w:t>
      </w:r>
      <w:r w:rsidR="00452F02" w:rsidRPr="00BC7A6C">
        <w:rPr>
          <w:b/>
          <w:sz w:val="32"/>
        </w:rPr>
        <w:t xml:space="preserve"> ПОЛЬЗОВАТЕЛЯ</w:t>
      </w:r>
      <w:r w:rsidRPr="00BC7A6C">
        <w:rPr>
          <w:b/>
          <w:sz w:val="32"/>
        </w:rPr>
        <w:t xml:space="preserve"> ПО БАЗОВ</w:t>
      </w:r>
      <w:r w:rsidR="00FE0D5C" w:rsidRPr="00BC7A6C">
        <w:rPr>
          <w:b/>
          <w:sz w:val="32"/>
        </w:rPr>
        <w:t>ЫМ</w:t>
      </w:r>
      <w:r w:rsidRPr="00BC7A6C">
        <w:rPr>
          <w:b/>
          <w:sz w:val="32"/>
        </w:rPr>
        <w:t xml:space="preserve"> ФУНКЦИОНАЛ</w:t>
      </w:r>
      <w:r w:rsidR="00FE0D5C" w:rsidRPr="00BC7A6C">
        <w:rPr>
          <w:b/>
          <w:sz w:val="32"/>
        </w:rPr>
        <w:t>ЬН</w:t>
      </w:r>
      <w:r w:rsidR="00CF424E" w:rsidRPr="00BC7A6C">
        <w:rPr>
          <w:b/>
          <w:sz w:val="32"/>
        </w:rPr>
        <w:t>ЫМ ВОЗМОЖНОСТЯМ</w:t>
      </w:r>
    </w:p>
    <w:p w:rsidR="000A4010" w:rsidRPr="00BC7A6C" w:rsidRDefault="000A4010" w:rsidP="000A4010">
      <w:pPr>
        <w:spacing w:before="240" w:after="240"/>
        <w:ind w:right="459"/>
      </w:pPr>
    </w:p>
    <w:p w:rsidR="000A4010" w:rsidRPr="00BC7A6C" w:rsidRDefault="000A4010" w:rsidP="000A4010">
      <w:pPr>
        <w:spacing w:before="240" w:after="240"/>
        <w:ind w:right="459"/>
      </w:pPr>
    </w:p>
    <w:p w:rsidR="000A4010" w:rsidRPr="00BC7A6C" w:rsidRDefault="000A4010" w:rsidP="000A4010">
      <w:pPr>
        <w:spacing w:before="240" w:after="240"/>
        <w:ind w:right="459"/>
        <w:jc w:val="center"/>
        <w:rPr>
          <w:b/>
          <w:sz w:val="32"/>
          <w:szCs w:val="32"/>
        </w:rPr>
      </w:pPr>
    </w:p>
    <w:p w:rsidR="00E73AA9" w:rsidRPr="00BC7A6C" w:rsidRDefault="000A4010" w:rsidP="000A4010">
      <w:pPr>
        <w:spacing w:before="240" w:after="240"/>
        <w:ind w:right="459"/>
        <w:jc w:val="both"/>
        <w:rPr>
          <w:noProof/>
        </w:rPr>
      </w:pPr>
      <w:r w:rsidRPr="00BC7A6C">
        <w:rPr>
          <w:b/>
          <w:bCs/>
        </w:rPr>
        <w:br w:type="page"/>
      </w:r>
      <w:r w:rsidRPr="00BC7A6C">
        <w:rPr>
          <w:b/>
          <w:bCs/>
        </w:rPr>
        <w:lastRenderedPageBreak/>
        <w:t>Оглавление</w:t>
      </w:r>
      <w:r w:rsidRPr="00BC7A6C">
        <w:rPr>
          <w:b/>
          <w:bCs/>
        </w:rPr>
        <w:fldChar w:fldCharType="begin"/>
      </w:r>
      <w:r w:rsidRPr="00BC7A6C">
        <w:rPr>
          <w:b/>
          <w:bCs/>
        </w:rPr>
        <w:instrText xml:space="preserve"> TOC \o "1-3" \h \z \u </w:instrText>
      </w:r>
      <w:r w:rsidRPr="00BC7A6C">
        <w:rPr>
          <w:b/>
          <w:bCs/>
        </w:rPr>
        <w:fldChar w:fldCharType="separate"/>
      </w:r>
    </w:p>
    <w:p w:rsidR="00E73AA9" w:rsidRPr="00BC7A6C" w:rsidRDefault="00BC7A6C">
      <w:pPr>
        <w:pStyle w:val="11"/>
        <w:tabs>
          <w:tab w:val="left" w:pos="480"/>
          <w:tab w:val="right" w:leader="dot" w:pos="9345"/>
        </w:tabs>
        <w:rPr>
          <w:rFonts w:asciiTheme="minorHAnsi" w:eastAsiaTheme="minorEastAsia" w:hAnsiTheme="minorHAnsi" w:cstheme="minorBidi"/>
          <w:noProof/>
          <w:sz w:val="22"/>
          <w:szCs w:val="22"/>
          <w:lang w:eastAsia="ru-RU"/>
        </w:rPr>
      </w:pPr>
      <w:hyperlink w:anchor="_Toc103890648" w:history="1">
        <w:r w:rsidR="00E73AA9" w:rsidRPr="00BC7A6C">
          <w:rPr>
            <w:rStyle w:val="a4"/>
            <w:noProof/>
            <w:lang w:val="en-US"/>
          </w:rPr>
          <w:t>1.</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Введение</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_Toc103890648 \h </w:instrText>
        </w:r>
        <w:r w:rsidR="00E73AA9" w:rsidRPr="00BC7A6C">
          <w:rPr>
            <w:noProof/>
            <w:webHidden/>
          </w:rPr>
        </w:r>
        <w:r w:rsidR="00E73AA9" w:rsidRPr="00BC7A6C">
          <w:rPr>
            <w:noProof/>
            <w:webHidden/>
          </w:rPr>
          <w:fldChar w:fldCharType="separate"/>
        </w:r>
        <w:r w:rsidR="00E73AA9" w:rsidRPr="00BC7A6C">
          <w:rPr>
            <w:noProof/>
            <w:webHidden/>
          </w:rPr>
          <w:t>3</w:t>
        </w:r>
        <w:r w:rsidR="00E73AA9" w:rsidRPr="00BC7A6C">
          <w:rPr>
            <w:noProof/>
            <w:webHidden/>
          </w:rPr>
          <w:fldChar w:fldCharType="end"/>
        </w:r>
      </w:hyperlink>
    </w:p>
    <w:p w:rsidR="00E73AA9" w:rsidRPr="00BC7A6C" w:rsidRDefault="00BC7A6C">
      <w:pPr>
        <w:pStyle w:val="11"/>
        <w:tabs>
          <w:tab w:val="left" w:pos="480"/>
          <w:tab w:val="right" w:leader="dot" w:pos="9345"/>
        </w:tabs>
        <w:rPr>
          <w:rFonts w:asciiTheme="minorHAnsi" w:eastAsiaTheme="minorEastAsia" w:hAnsiTheme="minorHAnsi" w:cstheme="minorBidi"/>
          <w:noProof/>
          <w:sz w:val="22"/>
          <w:szCs w:val="22"/>
          <w:lang w:eastAsia="ru-RU"/>
        </w:rPr>
      </w:pPr>
      <w:hyperlink w:anchor="_Toc103890649" w:history="1">
        <w:r w:rsidR="00E73AA9" w:rsidRPr="00BC7A6C">
          <w:rPr>
            <w:rStyle w:val="a4"/>
            <w:noProof/>
          </w:rPr>
          <w:t>2.</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Запуск Системы</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_Toc103890649 \h </w:instrText>
        </w:r>
        <w:r w:rsidR="00E73AA9" w:rsidRPr="00BC7A6C">
          <w:rPr>
            <w:noProof/>
            <w:webHidden/>
          </w:rPr>
        </w:r>
        <w:r w:rsidR="00E73AA9" w:rsidRPr="00BC7A6C">
          <w:rPr>
            <w:noProof/>
            <w:webHidden/>
          </w:rPr>
          <w:fldChar w:fldCharType="separate"/>
        </w:r>
        <w:r w:rsidR="00E73AA9" w:rsidRPr="00BC7A6C">
          <w:rPr>
            <w:noProof/>
            <w:webHidden/>
          </w:rPr>
          <w:t>3</w:t>
        </w:r>
        <w:r w:rsidR="00E73AA9" w:rsidRPr="00BC7A6C">
          <w:rPr>
            <w:noProof/>
            <w:webHidden/>
          </w:rPr>
          <w:fldChar w:fldCharType="end"/>
        </w:r>
      </w:hyperlink>
    </w:p>
    <w:p w:rsidR="00E73AA9" w:rsidRPr="00BC7A6C" w:rsidRDefault="00BC7A6C">
      <w:pPr>
        <w:pStyle w:val="11"/>
        <w:tabs>
          <w:tab w:val="left" w:pos="480"/>
          <w:tab w:val="right" w:leader="dot" w:pos="9345"/>
        </w:tabs>
        <w:rPr>
          <w:rFonts w:asciiTheme="minorHAnsi" w:eastAsiaTheme="minorEastAsia" w:hAnsiTheme="minorHAnsi" w:cstheme="minorBidi"/>
          <w:noProof/>
          <w:sz w:val="22"/>
          <w:szCs w:val="22"/>
          <w:lang w:eastAsia="ru-RU"/>
        </w:rPr>
      </w:pPr>
      <w:hyperlink w:anchor="_Toc103890650" w:history="1">
        <w:r w:rsidR="00E73AA9" w:rsidRPr="00BC7A6C">
          <w:rPr>
            <w:rStyle w:val="a4"/>
            <w:noProof/>
          </w:rPr>
          <w:t>3.</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Интерфейс – общий обзор</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_Toc103890650 \h </w:instrText>
        </w:r>
        <w:r w:rsidR="00E73AA9" w:rsidRPr="00BC7A6C">
          <w:rPr>
            <w:noProof/>
            <w:webHidden/>
          </w:rPr>
        </w:r>
        <w:r w:rsidR="00E73AA9" w:rsidRPr="00BC7A6C">
          <w:rPr>
            <w:noProof/>
            <w:webHidden/>
          </w:rPr>
          <w:fldChar w:fldCharType="separate"/>
        </w:r>
        <w:r w:rsidR="00E73AA9" w:rsidRPr="00BC7A6C">
          <w:rPr>
            <w:noProof/>
            <w:webHidden/>
          </w:rPr>
          <w:t>5</w:t>
        </w:r>
        <w:r w:rsidR="00E73AA9" w:rsidRPr="00BC7A6C">
          <w:rPr>
            <w:noProof/>
            <w:webHidden/>
          </w:rPr>
          <w:fldChar w:fldCharType="end"/>
        </w:r>
      </w:hyperlink>
    </w:p>
    <w:p w:rsidR="00E73AA9" w:rsidRPr="00BC7A6C" w:rsidRDefault="00BC7A6C">
      <w:pPr>
        <w:pStyle w:val="21"/>
        <w:tabs>
          <w:tab w:val="left" w:pos="880"/>
          <w:tab w:val="right" w:leader="dot" w:pos="9345"/>
        </w:tabs>
        <w:rPr>
          <w:rFonts w:asciiTheme="minorHAnsi" w:eastAsiaTheme="minorEastAsia" w:hAnsiTheme="minorHAnsi" w:cstheme="minorBidi"/>
          <w:noProof/>
          <w:sz w:val="22"/>
          <w:szCs w:val="22"/>
          <w:lang w:eastAsia="ru-RU"/>
        </w:rPr>
      </w:pPr>
      <w:hyperlink w:anchor="_Toc103890651" w:history="1">
        <w:r w:rsidR="00E73AA9" w:rsidRPr="00BC7A6C">
          <w:rPr>
            <w:rStyle w:val="a4"/>
            <w:noProof/>
          </w:rPr>
          <w:t>3.1.</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Вкладка «</w:t>
        </w:r>
        <w:r w:rsidR="00E73AA9" w:rsidRPr="00BC7A6C">
          <w:rPr>
            <w:rStyle w:val="a4"/>
            <w:noProof/>
            <w:lang w:val="en-US"/>
          </w:rPr>
          <w:t>WM</w:t>
        </w:r>
        <w:r w:rsidR="00E73AA9" w:rsidRPr="00BC7A6C">
          <w:rPr>
            <w:rStyle w:val="a4"/>
            <w:noProof/>
          </w:rPr>
          <w:t>»</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_Toc103890651 \h </w:instrText>
        </w:r>
        <w:r w:rsidR="00E73AA9" w:rsidRPr="00BC7A6C">
          <w:rPr>
            <w:noProof/>
            <w:webHidden/>
          </w:rPr>
        </w:r>
        <w:r w:rsidR="00E73AA9" w:rsidRPr="00BC7A6C">
          <w:rPr>
            <w:noProof/>
            <w:webHidden/>
          </w:rPr>
          <w:fldChar w:fldCharType="separate"/>
        </w:r>
        <w:r w:rsidR="00E73AA9" w:rsidRPr="00BC7A6C">
          <w:rPr>
            <w:noProof/>
            <w:webHidden/>
          </w:rPr>
          <w:t>6</w:t>
        </w:r>
        <w:r w:rsidR="00E73AA9" w:rsidRPr="00BC7A6C">
          <w:rPr>
            <w:noProof/>
            <w:webHidden/>
          </w:rPr>
          <w:fldChar w:fldCharType="end"/>
        </w:r>
      </w:hyperlink>
    </w:p>
    <w:p w:rsidR="00E73AA9" w:rsidRPr="00BC7A6C" w:rsidRDefault="00BC7A6C">
      <w:pPr>
        <w:pStyle w:val="21"/>
        <w:tabs>
          <w:tab w:val="left" w:pos="880"/>
          <w:tab w:val="right" w:leader="dot" w:pos="9345"/>
        </w:tabs>
        <w:rPr>
          <w:rFonts w:asciiTheme="minorHAnsi" w:eastAsiaTheme="minorEastAsia" w:hAnsiTheme="minorHAnsi" w:cstheme="minorBidi"/>
          <w:noProof/>
          <w:sz w:val="22"/>
          <w:szCs w:val="22"/>
          <w:lang w:eastAsia="ru-RU"/>
        </w:rPr>
      </w:pPr>
      <w:hyperlink w:anchor="_Toc103890652" w:history="1">
        <w:r w:rsidR="00E73AA9" w:rsidRPr="00BC7A6C">
          <w:rPr>
            <w:rStyle w:val="a4"/>
            <w:noProof/>
          </w:rPr>
          <w:t>3.2.</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Вкладка «Главная»</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_Toc103890652 \h </w:instrText>
        </w:r>
        <w:r w:rsidR="00E73AA9" w:rsidRPr="00BC7A6C">
          <w:rPr>
            <w:noProof/>
            <w:webHidden/>
          </w:rPr>
        </w:r>
        <w:r w:rsidR="00E73AA9" w:rsidRPr="00BC7A6C">
          <w:rPr>
            <w:noProof/>
            <w:webHidden/>
          </w:rPr>
          <w:fldChar w:fldCharType="separate"/>
        </w:r>
        <w:r w:rsidR="00E73AA9" w:rsidRPr="00BC7A6C">
          <w:rPr>
            <w:noProof/>
            <w:webHidden/>
          </w:rPr>
          <w:t>8</w:t>
        </w:r>
        <w:r w:rsidR="00E73AA9" w:rsidRPr="00BC7A6C">
          <w:rPr>
            <w:noProof/>
            <w:webHidden/>
          </w:rPr>
          <w:fldChar w:fldCharType="end"/>
        </w:r>
      </w:hyperlink>
    </w:p>
    <w:p w:rsidR="00E73AA9" w:rsidRPr="00BC7A6C" w:rsidRDefault="00BC7A6C">
      <w:pPr>
        <w:pStyle w:val="31"/>
        <w:tabs>
          <w:tab w:val="right" w:leader="dot" w:pos="9345"/>
        </w:tabs>
        <w:rPr>
          <w:rFonts w:asciiTheme="minorHAnsi" w:eastAsiaTheme="minorEastAsia" w:hAnsiTheme="minorHAnsi" w:cstheme="minorBidi"/>
          <w:noProof/>
          <w:sz w:val="22"/>
          <w:szCs w:val="22"/>
          <w:lang w:eastAsia="ru-RU"/>
        </w:rPr>
      </w:pPr>
      <w:hyperlink w:anchor="_Toc103890653" w:history="1">
        <w:r w:rsidR="00E73AA9" w:rsidRPr="00BC7A6C">
          <w:rPr>
            <w:rStyle w:val="a4"/>
            <w:noProof/>
          </w:rPr>
          <w:t>3.2.1. Панель «Дерево скважин»</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_Toc103890653 \h </w:instrText>
        </w:r>
        <w:r w:rsidR="00E73AA9" w:rsidRPr="00BC7A6C">
          <w:rPr>
            <w:noProof/>
            <w:webHidden/>
          </w:rPr>
        </w:r>
        <w:r w:rsidR="00E73AA9" w:rsidRPr="00BC7A6C">
          <w:rPr>
            <w:noProof/>
            <w:webHidden/>
          </w:rPr>
          <w:fldChar w:fldCharType="separate"/>
        </w:r>
        <w:r w:rsidR="00E73AA9" w:rsidRPr="00BC7A6C">
          <w:rPr>
            <w:noProof/>
            <w:webHidden/>
          </w:rPr>
          <w:t>9</w:t>
        </w:r>
        <w:r w:rsidR="00E73AA9" w:rsidRPr="00BC7A6C">
          <w:rPr>
            <w:noProof/>
            <w:webHidden/>
          </w:rPr>
          <w:fldChar w:fldCharType="end"/>
        </w:r>
      </w:hyperlink>
    </w:p>
    <w:p w:rsidR="00E73AA9" w:rsidRPr="00BC7A6C" w:rsidRDefault="00BC7A6C">
      <w:pPr>
        <w:pStyle w:val="31"/>
        <w:tabs>
          <w:tab w:val="right" w:leader="dot" w:pos="9345"/>
        </w:tabs>
        <w:rPr>
          <w:rFonts w:asciiTheme="minorHAnsi" w:eastAsiaTheme="minorEastAsia" w:hAnsiTheme="minorHAnsi" w:cstheme="minorBidi"/>
          <w:noProof/>
          <w:sz w:val="22"/>
          <w:szCs w:val="22"/>
          <w:lang w:eastAsia="ru-RU"/>
        </w:rPr>
      </w:pPr>
      <w:hyperlink w:anchor="_Toc103890654" w:history="1">
        <w:r w:rsidR="00E73AA9" w:rsidRPr="00BC7A6C">
          <w:rPr>
            <w:rStyle w:val="a4"/>
            <w:noProof/>
          </w:rPr>
          <w:t>3.2.2. Панель «Параметры»</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_Toc103890654 \h </w:instrText>
        </w:r>
        <w:r w:rsidR="00E73AA9" w:rsidRPr="00BC7A6C">
          <w:rPr>
            <w:noProof/>
            <w:webHidden/>
          </w:rPr>
        </w:r>
        <w:r w:rsidR="00E73AA9" w:rsidRPr="00BC7A6C">
          <w:rPr>
            <w:noProof/>
            <w:webHidden/>
          </w:rPr>
          <w:fldChar w:fldCharType="separate"/>
        </w:r>
        <w:r w:rsidR="00E73AA9" w:rsidRPr="00BC7A6C">
          <w:rPr>
            <w:noProof/>
            <w:webHidden/>
          </w:rPr>
          <w:t>10</w:t>
        </w:r>
        <w:r w:rsidR="00E73AA9" w:rsidRPr="00BC7A6C">
          <w:rPr>
            <w:noProof/>
            <w:webHidden/>
          </w:rPr>
          <w:fldChar w:fldCharType="end"/>
        </w:r>
      </w:hyperlink>
    </w:p>
    <w:p w:rsidR="00E73AA9" w:rsidRPr="00BC7A6C" w:rsidRDefault="00BC7A6C">
      <w:pPr>
        <w:pStyle w:val="31"/>
        <w:tabs>
          <w:tab w:val="right" w:leader="dot" w:pos="9345"/>
        </w:tabs>
        <w:rPr>
          <w:rFonts w:asciiTheme="minorHAnsi" w:eastAsiaTheme="minorEastAsia" w:hAnsiTheme="minorHAnsi" w:cstheme="minorBidi"/>
          <w:noProof/>
          <w:sz w:val="22"/>
          <w:szCs w:val="22"/>
          <w:lang w:eastAsia="ru-RU"/>
        </w:rPr>
      </w:pPr>
      <w:hyperlink w:anchor="_Toc103890655" w:history="1">
        <w:r w:rsidR="00E73AA9" w:rsidRPr="00BC7A6C">
          <w:rPr>
            <w:rStyle w:val="a4"/>
            <w:noProof/>
          </w:rPr>
          <w:t>3.2.3. Панель «Презентации»</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_Toc103890655 \h </w:instrText>
        </w:r>
        <w:r w:rsidR="00E73AA9" w:rsidRPr="00BC7A6C">
          <w:rPr>
            <w:noProof/>
            <w:webHidden/>
          </w:rPr>
        </w:r>
        <w:r w:rsidR="00E73AA9" w:rsidRPr="00BC7A6C">
          <w:rPr>
            <w:noProof/>
            <w:webHidden/>
          </w:rPr>
          <w:fldChar w:fldCharType="separate"/>
        </w:r>
        <w:r w:rsidR="00E73AA9" w:rsidRPr="00BC7A6C">
          <w:rPr>
            <w:noProof/>
            <w:webHidden/>
          </w:rPr>
          <w:t>11</w:t>
        </w:r>
        <w:r w:rsidR="00E73AA9" w:rsidRPr="00BC7A6C">
          <w:rPr>
            <w:noProof/>
            <w:webHidden/>
          </w:rPr>
          <w:fldChar w:fldCharType="end"/>
        </w:r>
      </w:hyperlink>
    </w:p>
    <w:p w:rsidR="00E73AA9" w:rsidRPr="00BC7A6C" w:rsidRDefault="00BC7A6C">
      <w:pPr>
        <w:pStyle w:val="31"/>
        <w:tabs>
          <w:tab w:val="right" w:leader="dot" w:pos="9345"/>
        </w:tabs>
        <w:rPr>
          <w:rFonts w:asciiTheme="minorHAnsi" w:eastAsiaTheme="minorEastAsia" w:hAnsiTheme="minorHAnsi" w:cstheme="minorBidi"/>
          <w:noProof/>
          <w:sz w:val="22"/>
          <w:szCs w:val="22"/>
          <w:lang w:eastAsia="ru-RU"/>
        </w:rPr>
      </w:pPr>
      <w:hyperlink w:anchor="_Toc103890656" w:history="1">
        <w:r w:rsidR="00E73AA9" w:rsidRPr="00BC7A6C">
          <w:rPr>
            <w:rStyle w:val="a4"/>
            <w:noProof/>
          </w:rPr>
          <w:t>3.2.4. Панель «Данные»</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_Toc103890656 \h </w:instrText>
        </w:r>
        <w:r w:rsidR="00E73AA9" w:rsidRPr="00BC7A6C">
          <w:rPr>
            <w:noProof/>
            <w:webHidden/>
          </w:rPr>
        </w:r>
        <w:r w:rsidR="00E73AA9" w:rsidRPr="00BC7A6C">
          <w:rPr>
            <w:noProof/>
            <w:webHidden/>
          </w:rPr>
          <w:fldChar w:fldCharType="separate"/>
        </w:r>
        <w:r w:rsidR="00E73AA9" w:rsidRPr="00BC7A6C">
          <w:rPr>
            <w:noProof/>
            <w:webHidden/>
          </w:rPr>
          <w:t>12</w:t>
        </w:r>
        <w:r w:rsidR="00E73AA9" w:rsidRPr="00BC7A6C">
          <w:rPr>
            <w:noProof/>
            <w:webHidden/>
          </w:rPr>
          <w:fldChar w:fldCharType="end"/>
        </w:r>
      </w:hyperlink>
    </w:p>
    <w:p w:rsidR="00E73AA9" w:rsidRPr="00BC7A6C" w:rsidRDefault="00BC7A6C">
      <w:pPr>
        <w:pStyle w:val="31"/>
        <w:tabs>
          <w:tab w:val="right" w:leader="dot" w:pos="9345"/>
        </w:tabs>
        <w:rPr>
          <w:rFonts w:asciiTheme="minorHAnsi" w:eastAsiaTheme="minorEastAsia" w:hAnsiTheme="minorHAnsi" w:cstheme="minorBidi"/>
          <w:noProof/>
          <w:sz w:val="22"/>
          <w:szCs w:val="22"/>
          <w:lang w:eastAsia="ru-RU"/>
        </w:rPr>
      </w:pPr>
      <w:hyperlink w:anchor="_Toc103890657" w:history="1">
        <w:r w:rsidR="00E73AA9" w:rsidRPr="00BC7A6C">
          <w:rPr>
            <w:rStyle w:val="a4"/>
            <w:noProof/>
          </w:rPr>
          <w:t>3.2.5. Панель «Отчеты»</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_Toc103890657 \h </w:instrText>
        </w:r>
        <w:r w:rsidR="00E73AA9" w:rsidRPr="00BC7A6C">
          <w:rPr>
            <w:noProof/>
            <w:webHidden/>
          </w:rPr>
        </w:r>
        <w:r w:rsidR="00E73AA9" w:rsidRPr="00BC7A6C">
          <w:rPr>
            <w:noProof/>
            <w:webHidden/>
          </w:rPr>
          <w:fldChar w:fldCharType="separate"/>
        </w:r>
        <w:r w:rsidR="00E73AA9" w:rsidRPr="00BC7A6C">
          <w:rPr>
            <w:noProof/>
            <w:webHidden/>
          </w:rPr>
          <w:t>13</w:t>
        </w:r>
        <w:r w:rsidR="00E73AA9" w:rsidRPr="00BC7A6C">
          <w:rPr>
            <w:noProof/>
            <w:webHidden/>
          </w:rPr>
          <w:fldChar w:fldCharType="end"/>
        </w:r>
      </w:hyperlink>
    </w:p>
    <w:p w:rsidR="00E73AA9" w:rsidRPr="00BC7A6C" w:rsidRDefault="00BC7A6C">
      <w:pPr>
        <w:pStyle w:val="31"/>
        <w:tabs>
          <w:tab w:val="right" w:leader="dot" w:pos="9345"/>
        </w:tabs>
        <w:rPr>
          <w:rFonts w:asciiTheme="minorHAnsi" w:eastAsiaTheme="minorEastAsia" w:hAnsiTheme="minorHAnsi" w:cstheme="minorBidi"/>
          <w:noProof/>
          <w:sz w:val="22"/>
          <w:szCs w:val="22"/>
          <w:lang w:eastAsia="ru-RU"/>
        </w:rPr>
      </w:pPr>
      <w:hyperlink w:anchor="_Toc103890658" w:history="1">
        <w:r w:rsidR="00E73AA9" w:rsidRPr="00BC7A6C">
          <w:rPr>
            <w:rStyle w:val="a4"/>
            <w:noProof/>
          </w:rPr>
          <w:t>3.2.6. Панель «Программы».</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_Toc103890658 \h </w:instrText>
        </w:r>
        <w:r w:rsidR="00E73AA9" w:rsidRPr="00BC7A6C">
          <w:rPr>
            <w:noProof/>
            <w:webHidden/>
          </w:rPr>
        </w:r>
        <w:r w:rsidR="00E73AA9" w:rsidRPr="00BC7A6C">
          <w:rPr>
            <w:noProof/>
            <w:webHidden/>
          </w:rPr>
          <w:fldChar w:fldCharType="separate"/>
        </w:r>
        <w:r w:rsidR="00E73AA9" w:rsidRPr="00BC7A6C">
          <w:rPr>
            <w:noProof/>
            <w:webHidden/>
          </w:rPr>
          <w:t>15</w:t>
        </w:r>
        <w:r w:rsidR="00E73AA9" w:rsidRPr="00BC7A6C">
          <w:rPr>
            <w:noProof/>
            <w:webHidden/>
          </w:rPr>
          <w:fldChar w:fldCharType="end"/>
        </w:r>
      </w:hyperlink>
    </w:p>
    <w:p w:rsidR="00E73AA9" w:rsidRPr="00BC7A6C" w:rsidRDefault="00BC7A6C">
      <w:pPr>
        <w:pStyle w:val="31"/>
        <w:tabs>
          <w:tab w:val="right" w:leader="dot" w:pos="9345"/>
        </w:tabs>
        <w:rPr>
          <w:rFonts w:asciiTheme="minorHAnsi" w:eastAsiaTheme="minorEastAsia" w:hAnsiTheme="minorHAnsi" w:cstheme="minorBidi"/>
          <w:noProof/>
          <w:sz w:val="22"/>
          <w:szCs w:val="22"/>
          <w:lang w:eastAsia="ru-RU"/>
        </w:rPr>
      </w:pPr>
      <w:hyperlink w:anchor="_Toc103890659" w:history="1">
        <w:r w:rsidR="00E73AA9" w:rsidRPr="00BC7A6C">
          <w:rPr>
            <w:rStyle w:val="a4"/>
            <w:noProof/>
          </w:rPr>
          <w:t>3.2.7. Функция «Вкладки»</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_Toc103890659 \h </w:instrText>
        </w:r>
        <w:r w:rsidR="00E73AA9" w:rsidRPr="00BC7A6C">
          <w:rPr>
            <w:noProof/>
            <w:webHidden/>
          </w:rPr>
        </w:r>
        <w:r w:rsidR="00E73AA9" w:rsidRPr="00BC7A6C">
          <w:rPr>
            <w:noProof/>
            <w:webHidden/>
          </w:rPr>
          <w:fldChar w:fldCharType="separate"/>
        </w:r>
        <w:r w:rsidR="00E73AA9" w:rsidRPr="00BC7A6C">
          <w:rPr>
            <w:noProof/>
            <w:webHidden/>
          </w:rPr>
          <w:t>18</w:t>
        </w:r>
        <w:r w:rsidR="00E73AA9" w:rsidRPr="00BC7A6C">
          <w:rPr>
            <w:noProof/>
            <w:webHidden/>
          </w:rPr>
          <w:fldChar w:fldCharType="end"/>
        </w:r>
      </w:hyperlink>
    </w:p>
    <w:p w:rsidR="00E73AA9" w:rsidRPr="00BC7A6C" w:rsidRDefault="00BC7A6C">
      <w:pPr>
        <w:pStyle w:val="31"/>
        <w:tabs>
          <w:tab w:val="right" w:leader="dot" w:pos="9345"/>
        </w:tabs>
        <w:rPr>
          <w:rFonts w:asciiTheme="minorHAnsi" w:eastAsiaTheme="minorEastAsia" w:hAnsiTheme="minorHAnsi" w:cstheme="minorBidi"/>
          <w:noProof/>
          <w:sz w:val="22"/>
          <w:szCs w:val="22"/>
          <w:lang w:eastAsia="ru-RU"/>
        </w:rPr>
      </w:pPr>
      <w:hyperlink w:anchor="_Toc103890660" w:history="1">
        <w:r w:rsidR="00E73AA9" w:rsidRPr="00BC7A6C">
          <w:rPr>
            <w:rStyle w:val="a4"/>
            <w:noProof/>
          </w:rPr>
          <w:t>3.2.8. Функция «Настройки»</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_Toc103890660 \h </w:instrText>
        </w:r>
        <w:r w:rsidR="00E73AA9" w:rsidRPr="00BC7A6C">
          <w:rPr>
            <w:noProof/>
            <w:webHidden/>
          </w:rPr>
        </w:r>
        <w:r w:rsidR="00E73AA9" w:rsidRPr="00BC7A6C">
          <w:rPr>
            <w:noProof/>
            <w:webHidden/>
          </w:rPr>
          <w:fldChar w:fldCharType="separate"/>
        </w:r>
        <w:r w:rsidR="00E73AA9" w:rsidRPr="00BC7A6C">
          <w:rPr>
            <w:noProof/>
            <w:webHidden/>
          </w:rPr>
          <w:t>18</w:t>
        </w:r>
        <w:r w:rsidR="00E73AA9" w:rsidRPr="00BC7A6C">
          <w:rPr>
            <w:noProof/>
            <w:webHidden/>
          </w:rPr>
          <w:fldChar w:fldCharType="end"/>
        </w:r>
      </w:hyperlink>
    </w:p>
    <w:p w:rsidR="00E73AA9" w:rsidRPr="00BC7A6C" w:rsidRDefault="00BC7A6C">
      <w:pPr>
        <w:pStyle w:val="21"/>
        <w:tabs>
          <w:tab w:val="right" w:leader="dot" w:pos="9345"/>
        </w:tabs>
        <w:rPr>
          <w:rFonts w:asciiTheme="minorHAnsi" w:eastAsiaTheme="minorEastAsia" w:hAnsiTheme="minorHAnsi" w:cstheme="minorBidi"/>
          <w:noProof/>
          <w:sz w:val="22"/>
          <w:szCs w:val="22"/>
          <w:lang w:eastAsia="ru-RU"/>
        </w:rPr>
      </w:pPr>
      <w:hyperlink w:anchor="_Toc103890661" w:history="1">
        <w:r w:rsidR="00E73AA9" w:rsidRPr="00BC7A6C">
          <w:rPr>
            <w:rStyle w:val="a4"/>
            <w:noProof/>
          </w:rPr>
          <w:t>3.3. Вкладка «Таблица»</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_Toc103890661 \h </w:instrText>
        </w:r>
        <w:r w:rsidR="00E73AA9" w:rsidRPr="00BC7A6C">
          <w:rPr>
            <w:noProof/>
            <w:webHidden/>
          </w:rPr>
        </w:r>
        <w:r w:rsidR="00E73AA9" w:rsidRPr="00BC7A6C">
          <w:rPr>
            <w:noProof/>
            <w:webHidden/>
          </w:rPr>
          <w:fldChar w:fldCharType="separate"/>
        </w:r>
        <w:r w:rsidR="00E73AA9" w:rsidRPr="00BC7A6C">
          <w:rPr>
            <w:noProof/>
            <w:webHidden/>
          </w:rPr>
          <w:t>19</w:t>
        </w:r>
        <w:r w:rsidR="00E73AA9" w:rsidRPr="00BC7A6C">
          <w:rPr>
            <w:noProof/>
            <w:webHidden/>
          </w:rPr>
          <w:fldChar w:fldCharType="end"/>
        </w:r>
      </w:hyperlink>
    </w:p>
    <w:p w:rsidR="00E73AA9" w:rsidRPr="00BC7A6C" w:rsidRDefault="00BC7A6C">
      <w:pPr>
        <w:pStyle w:val="21"/>
        <w:tabs>
          <w:tab w:val="right" w:leader="dot" w:pos="9345"/>
        </w:tabs>
        <w:rPr>
          <w:rFonts w:asciiTheme="minorHAnsi" w:eastAsiaTheme="minorEastAsia" w:hAnsiTheme="minorHAnsi" w:cstheme="minorBidi"/>
          <w:noProof/>
          <w:sz w:val="22"/>
          <w:szCs w:val="22"/>
          <w:lang w:eastAsia="ru-RU"/>
        </w:rPr>
      </w:pPr>
      <w:hyperlink w:anchor="_Toc103890662" w:history="1">
        <w:r w:rsidR="00E73AA9" w:rsidRPr="00BC7A6C">
          <w:rPr>
            <w:rStyle w:val="a4"/>
            <w:noProof/>
          </w:rPr>
          <w:t>3.4. Статусная строка</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_Toc103890662 \h </w:instrText>
        </w:r>
        <w:r w:rsidR="00E73AA9" w:rsidRPr="00BC7A6C">
          <w:rPr>
            <w:noProof/>
            <w:webHidden/>
          </w:rPr>
        </w:r>
        <w:r w:rsidR="00E73AA9" w:rsidRPr="00BC7A6C">
          <w:rPr>
            <w:noProof/>
            <w:webHidden/>
          </w:rPr>
          <w:fldChar w:fldCharType="separate"/>
        </w:r>
        <w:r w:rsidR="00E73AA9" w:rsidRPr="00BC7A6C">
          <w:rPr>
            <w:noProof/>
            <w:webHidden/>
          </w:rPr>
          <w:t>21</w:t>
        </w:r>
        <w:r w:rsidR="00E73AA9" w:rsidRPr="00BC7A6C">
          <w:rPr>
            <w:noProof/>
            <w:webHidden/>
          </w:rPr>
          <w:fldChar w:fldCharType="end"/>
        </w:r>
      </w:hyperlink>
    </w:p>
    <w:p w:rsidR="00E73AA9" w:rsidRPr="00BC7A6C" w:rsidRDefault="00BC7A6C">
      <w:pPr>
        <w:pStyle w:val="21"/>
        <w:tabs>
          <w:tab w:val="right" w:leader="dot" w:pos="9345"/>
        </w:tabs>
        <w:rPr>
          <w:rFonts w:asciiTheme="minorHAnsi" w:eastAsiaTheme="minorEastAsia" w:hAnsiTheme="minorHAnsi" w:cstheme="minorBidi"/>
          <w:noProof/>
          <w:sz w:val="22"/>
          <w:szCs w:val="22"/>
          <w:lang w:eastAsia="ru-RU"/>
        </w:rPr>
      </w:pPr>
      <w:hyperlink w:anchor="_Toc103890663" w:history="1">
        <w:r w:rsidR="00E73AA9" w:rsidRPr="00BC7A6C">
          <w:rPr>
            <w:rStyle w:val="a4"/>
            <w:noProof/>
          </w:rPr>
          <w:t>3.5. Презентация «Информация»</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_Toc103890663 \h </w:instrText>
        </w:r>
        <w:r w:rsidR="00E73AA9" w:rsidRPr="00BC7A6C">
          <w:rPr>
            <w:noProof/>
            <w:webHidden/>
          </w:rPr>
        </w:r>
        <w:r w:rsidR="00E73AA9" w:rsidRPr="00BC7A6C">
          <w:rPr>
            <w:noProof/>
            <w:webHidden/>
          </w:rPr>
          <w:fldChar w:fldCharType="separate"/>
        </w:r>
        <w:r w:rsidR="00E73AA9" w:rsidRPr="00BC7A6C">
          <w:rPr>
            <w:noProof/>
            <w:webHidden/>
          </w:rPr>
          <w:t>21</w:t>
        </w:r>
        <w:r w:rsidR="00E73AA9" w:rsidRPr="00BC7A6C">
          <w:rPr>
            <w:noProof/>
            <w:webHidden/>
          </w:rPr>
          <w:fldChar w:fldCharType="end"/>
        </w:r>
      </w:hyperlink>
    </w:p>
    <w:p w:rsidR="00E73AA9" w:rsidRPr="00BC7A6C" w:rsidRDefault="00BC7A6C">
      <w:pPr>
        <w:pStyle w:val="21"/>
        <w:tabs>
          <w:tab w:val="right" w:leader="dot" w:pos="9345"/>
        </w:tabs>
        <w:rPr>
          <w:rFonts w:asciiTheme="minorHAnsi" w:eastAsiaTheme="minorEastAsia" w:hAnsiTheme="minorHAnsi" w:cstheme="minorBidi"/>
          <w:noProof/>
          <w:sz w:val="22"/>
          <w:szCs w:val="22"/>
          <w:lang w:eastAsia="ru-RU"/>
        </w:rPr>
      </w:pPr>
      <w:hyperlink w:anchor="_Toc103890664" w:history="1">
        <w:r w:rsidR="00E73AA9" w:rsidRPr="00BC7A6C">
          <w:rPr>
            <w:rStyle w:val="a4"/>
            <w:noProof/>
          </w:rPr>
          <w:t>3.6. Вкладка «Выборка»</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_Toc103890664 \h </w:instrText>
        </w:r>
        <w:r w:rsidR="00E73AA9" w:rsidRPr="00BC7A6C">
          <w:rPr>
            <w:noProof/>
            <w:webHidden/>
          </w:rPr>
        </w:r>
        <w:r w:rsidR="00E73AA9" w:rsidRPr="00BC7A6C">
          <w:rPr>
            <w:noProof/>
            <w:webHidden/>
          </w:rPr>
          <w:fldChar w:fldCharType="separate"/>
        </w:r>
        <w:r w:rsidR="00E73AA9" w:rsidRPr="00BC7A6C">
          <w:rPr>
            <w:noProof/>
            <w:webHidden/>
          </w:rPr>
          <w:t>22</w:t>
        </w:r>
        <w:r w:rsidR="00E73AA9" w:rsidRPr="00BC7A6C">
          <w:rPr>
            <w:noProof/>
            <w:webHidden/>
          </w:rPr>
          <w:fldChar w:fldCharType="end"/>
        </w:r>
      </w:hyperlink>
    </w:p>
    <w:p w:rsidR="00E73AA9" w:rsidRPr="00BC7A6C" w:rsidRDefault="00BC7A6C">
      <w:pPr>
        <w:pStyle w:val="31"/>
        <w:tabs>
          <w:tab w:val="right" w:leader="dot" w:pos="9345"/>
        </w:tabs>
        <w:rPr>
          <w:rFonts w:asciiTheme="minorHAnsi" w:eastAsiaTheme="minorEastAsia" w:hAnsiTheme="minorHAnsi" w:cstheme="minorBidi"/>
          <w:noProof/>
          <w:sz w:val="22"/>
          <w:szCs w:val="22"/>
          <w:lang w:eastAsia="ru-RU"/>
        </w:rPr>
      </w:pPr>
      <w:hyperlink w:anchor="_Toc103890665" w:history="1">
        <w:r w:rsidR="00E73AA9" w:rsidRPr="00BC7A6C">
          <w:rPr>
            <w:rStyle w:val="a4"/>
            <w:noProof/>
          </w:rPr>
          <w:t>3.6.1. Общее описание</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_Toc103890665 \h </w:instrText>
        </w:r>
        <w:r w:rsidR="00E73AA9" w:rsidRPr="00BC7A6C">
          <w:rPr>
            <w:noProof/>
            <w:webHidden/>
          </w:rPr>
        </w:r>
        <w:r w:rsidR="00E73AA9" w:rsidRPr="00BC7A6C">
          <w:rPr>
            <w:noProof/>
            <w:webHidden/>
          </w:rPr>
          <w:fldChar w:fldCharType="separate"/>
        </w:r>
        <w:r w:rsidR="00E73AA9" w:rsidRPr="00BC7A6C">
          <w:rPr>
            <w:noProof/>
            <w:webHidden/>
          </w:rPr>
          <w:t>22</w:t>
        </w:r>
        <w:r w:rsidR="00E73AA9" w:rsidRPr="00BC7A6C">
          <w:rPr>
            <w:noProof/>
            <w:webHidden/>
          </w:rPr>
          <w:fldChar w:fldCharType="end"/>
        </w:r>
      </w:hyperlink>
    </w:p>
    <w:p w:rsidR="00E73AA9" w:rsidRPr="00BC7A6C" w:rsidRDefault="00BC7A6C">
      <w:pPr>
        <w:pStyle w:val="31"/>
        <w:tabs>
          <w:tab w:val="right" w:leader="dot" w:pos="9345"/>
        </w:tabs>
        <w:rPr>
          <w:rFonts w:asciiTheme="minorHAnsi" w:eastAsiaTheme="minorEastAsia" w:hAnsiTheme="minorHAnsi" w:cstheme="minorBidi"/>
          <w:noProof/>
          <w:sz w:val="22"/>
          <w:szCs w:val="22"/>
          <w:lang w:eastAsia="ru-RU"/>
        </w:rPr>
      </w:pPr>
      <w:hyperlink w:anchor="_Toc103890666" w:history="1">
        <w:r w:rsidR="00E73AA9" w:rsidRPr="00BC7A6C">
          <w:rPr>
            <w:rStyle w:val="a4"/>
            <w:noProof/>
          </w:rPr>
          <w:t>3.6.2. Создание выборки</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_Toc103890666 \h </w:instrText>
        </w:r>
        <w:r w:rsidR="00E73AA9" w:rsidRPr="00BC7A6C">
          <w:rPr>
            <w:noProof/>
            <w:webHidden/>
          </w:rPr>
        </w:r>
        <w:r w:rsidR="00E73AA9" w:rsidRPr="00BC7A6C">
          <w:rPr>
            <w:noProof/>
            <w:webHidden/>
          </w:rPr>
          <w:fldChar w:fldCharType="separate"/>
        </w:r>
        <w:r w:rsidR="00E73AA9" w:rsidRPr="00BC7A6C">
          <w:rPr>
            <w:noProof/>
            <w:webHidden/>
          </w:rPr>
          <w:t>23</w:t>
        </w:r>
        <w:r w:rsidR="00E73AA9" w:rsidRPr="00BC7A6C">
          <w:rPr>
            <w:noProof/>
            <w:webHidden/>
          </w:rPr>
          <w:fldChar w:fldCharType="end"/>
        </w:r>
      </w:hyperlink>
    </w:p>
    <w:p w:rsidR="00E73AA9" w:rsidRPr="00BC7A6C" w:rsidRDefault="00BC7A6C">
      <w:pPr>
        <w:pStyle w:val="31"/>
        <w:tabs>
          <w:tab w:val="right" w:leader="dot" w:pos="9345"/>
        </w:tabs>
        <w:rPr>
          <w:rFonts w:asciiTheme="minorHAnsi" w:eastAsiaTheme="minorEastAsia" w:hAnsiTheme="minorHAnsi" w:cstheme="minorBidi"/>
          <w:noProof/>
          <w:sz w:val="22"/>
          <w:szCs w:val="22"/>
          <w:lang w:eastAsia="ru-RU"/>
        </w:rPr>
      </w:pPr>
      <w:hyperlink w:anchor="_Toc103890667" w:history="1">
        <w:r w:rsidR="00E73AA9" w:rsidRPr="00BC7A6C">
          <w:rPr>
            <w:rStyle w:val="a4"/>
            <w:noProof/>
            <w:lang w:val="en-US"/>
          </w:rPr>
          <w:t xml:space="preserve">3.6.3. </w:t>
        </w:r>
        <w:r w:rsidR="00E73AA9" w:rsidRPr="00BC7A6C">
          <w:rPr>
            <w:rStyle w:val="a4"/>
            <w:noProof/>
          </w:rPr>
          <w:t>Редактирование и операции с выборками</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_Toc103890667 \h </w:instrText>
        </w:r>
        <w:r w:rsidR="00E73AA9" w:rsidRPr="00BC7A6C">
          <w:rPr>
            <w:noProof/>
            <w:webHidden/>
          </w:rPr>
        </w:r>
        <w:r w:rsidR="00E73AA9" w:rsidRPr="00BC7A6C">
          <w:rPr>
            <w:noProof/>
            <w:webHidden/>
          </w:rPr>
          <w:fldChar w:fldCharType="separate"/>
        </w:r>
        <w:r w:rsidR="00E73AA9" w:rsidRPr="00BC7A6C">
          <w:rPr>
            <w:noProof/>
            <w:webHidden/>
          </w:rPr>
          <w:t>24</w:t>
        </w:r>
        <w:r w:rsidR="00E73AA9" w:rsidRPr="00BC7A6C">
          <w:rPr>
            <w:noProof/>
            <w:webHidden/>
          </w:rPr>
          <w:fldChar w:fldCharType="end"/>
        </w:r>
      </w:hyperlink>
    </w:p>
    <w:p w:rsidR="00E73AA9" w:rsidRPr="00BC7A6C" w:rsidRDefault="00BC7A6C">
      <w:pPr>
        <w:pStyle w:val="31"/>
        <w:tabs>
          <w:tab w:val="right" w:leader="dot" w:pos="9345"/>
        </w:tabs>
        <w:rPr>
          <w:rFonts w:asciiTheme="minorHAnsi" w:eastAsiaTheme="minorEastAsia" w:hAnsiTheme="minorHAnsi" w:cstheme="minorBidi"/>
          <w:noProof/>
          <w:sz w:val="22"/>
          <w:szCs w:val="22"/>
          <w:lang w:eastAsia="ru-RU"/>
        </w:rPr>
      </w:pPr>
      <w:hyperlink w:anchor="_Toc103890668" w:history="1">
        <w:r w:rsidR="00E73AA9" w:rsidRPr="00BC7A6C">
          <w:rPr>
            <w:rStyle w:val="a4"/>
            <w:noProof/>
          </w:rPr>
          <w:t>3.6.4. Влияние выборки на таблицы и дерево</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_Toc103890668 \h </w:instrText>
        </w:r>
        <w:r w:rsidR="00E73AA9" w:rsidRPr="00BC7A6C">
          <w:rPr>
            <w:noProof/>
            <w:webHidden/>
          </w:rPr>
        </w:r>
        <w:r w:rsidR="00E73AA9" w:rsidRPr="00BC7A6C">
          <w:rPr>
            <w:noProof/>
            <w:webHidden/>
          </w:rPr>
          <w:fldChar w:fldCharType="separate"/>
        </w:r>
        <w:r w:rsidR="00E73AA9" w:rsidRPr="00BC7A6C">
          <w:rPr>
            <w:noProof/>
            <w:webHidden/>
          </w:rPr>
          <w:t>25</w:t>
        </w:r>
        <w:r w:rsidR="00E73AA9" w:rsidRPr="00BC7A6C">
          <w:rPr>
            <w:noProof/>
            <w:webHidden/>
          </w:rPr>
          <w:fldChar w:fldCharType="end"/>
        </w:r>
      </w:hyperlink>
    </w:p>
    <w:p w:rsidR="00E73AA9" w:rsidRPr="00BC7A6C" w:rsidRDefault="00BC7A6C">
      <w:pPr>
        <w:pStyle w:val="11"/>
        <w:tabs>
          <w:tab w:val="left" w:pos="480"/>
          <w:tab w:val="right" w:leader="dot" w:pos="9345"/>
        </w:tabs>
        <w:rPr>
          <w:rFonts w:asciiTheme="minorHAnsi" w:eastAsiaTheme="minorEastAsia" w:hAnsiTheme="minorHAnsi" w:cstheme="minorBidi"/>
          <w:noProof/>
          <w:sz w:val="22"/>
          <w:szCs w:val="22"/>
          <w:lang w:eastAsia="ru-RU"/>
        </w:rPr>
      </w:pPr>
      <w:hyperlink w:anchor="_Toc103890669" w:history="1">
        <w:r w:rsidR="00E73AA9" w:rsidRPr="00BC7A6C">
          <w:rPr>
            <w:rStyle w:val="a4"/>
            <w:noProof/>
          </w:rPr>
          <w:t>4.</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Базовые функции активной презентации</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_Toc103890669 \h </w:instrText>
        </w:r>
        <w:r w:rsidR="00E73AA9" w:rsidRPr="00BC7A6C">
          <w:rPr>
            <w:noProof/>
            <w:webHidden/>
          </w:rPr>
        </w:r>
        <w:r w:rsidR="00E73AA9" w:rsidRPr="00BC7A6C">
          <w:rPr>
            <w:noProof/>
            <w:webHidden/>
          </w:rPr>
          <w:fldChar w:fldCharType="separate"/>
        </w:r>
        <w:r w:rsidR="00E73AA9" w:rsidRPr="00BC7A6C">
          <w:rPr>
            <w:noProof/>
            <w:webHidden/>
          </w:rPr>
          <w:t>25</w:t>
        </w:r>
        <w:r w:rsidR="00E73AA9" w:rsidRPr="00BC7A6C">
          <w:rPr>
            <w:noProof/>
            <w:webHidden/>
          </w:rPr>
          <w:fldChar w:fldCharType="end"/>
        </w:r>
      </w:hyperlink>
    </w:p>
    <w:p w:rsidR="00E73AA9" w:rsidRPr="00BC7A6C" w:rsidRDefault="00BC7A6C">
      <w:pPr>
        <w:pStyle w:val="21"/>
        <w:tabs>
          <w:tab w:val="right" w:leader="dot" w:pos="9345"/>
        </w:tabs>
        <w:rPr>
          <w:rFonts w:asciiTheme="minorHAnsi" w:eastAsiaTheme="minorEastAsia" w:hAnsiTheme="minorHAnsi" w:cstheme="minorBidi"/>
          <w:noProof/>
          <w:sz w:val="22"/>
          <w:szCs w:val="22"/>
          <w:lang w:eastAsia="ru-RU"/>
        </w:rPr>
      </w:pPr>
      <w:hyperlink w:anchor="_Toc103890670" w:history="1">
        <w:r w:rsidR="00E73AA9" w:rsidRPr="00BC7A6C">
          <w:rPr>
            <w:rStyle w:val="a4"/>
            <w:noProof/>
          </w:rPr>
          <w:t>4.1. Ввод данных в табличной форме</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_Toc103890670 \h </w:instrText>
        </w:r>
        <w:r w:rsidR="00E73AA9" w:rsidRPr="00BC7A6C">
          <w:rPr>
            <w:noProof/>
            <w:webHidden/>
          </w:rPr>
        </w:r>
        <w:r w:rsidR="00E73AA9" w:rsidRPr="00BC7A6C">
          <w:rPr>
            <w:noProof/>
            <w:webHidden/>
          </w:rPr>
          <w:fldChar w:fldCharType="separate"/>
        </w:r>
        <w:r w:rsidR="00E73AA9" w:rsidRPr="00BC7A6C">
          <w:rPr>
            <w:noProof/>
            <w:webHidden/>
          </w:rPr>
          <w:t>25</w:t>
        </w:r>
        <w:r w:rsidR="00E73AA9" w:rsidRPr="00BC7A6C">
          <w:rPr>
            <w:noProof/>
            <w:webHidden/>
          </w:rPr>
          <w:fldChar w:fldCharType="end"/>
        </w:r>
      </w:hyperlink>
    </w:p>
    <w:p w:rsidR="00E73AA9" w:rsidRPr="00BC7A6C" w:rsidRDefault="00BC7A6C">
      <w:pPr>
        <w:pStyle w:val="21"/>
        <w:tabs>
          <w:tab w:val="right" w:leader="dot" w:pos="9345"/>
        </w:tabs>
        <w:rPr>
          <w:rFonts w:asciiTheme="minorHAnsi" w:eastAsiaTheme="minorEastAsia" w:hAnsiTheme="minorHAnsi" w:cstheme="minorBidi"/>
          <w:noProof/>
          <w:sz w:val="22"/>
          <w:szCs w:val="22"/>
          <w:lang w:eastAsia="ru-RU"/>
        </w:rPr>
      </w:pPr>
      <w:hyperlink w:anchor="_Toc103890671" w:history="1">
        <w:r w:rsidR="00E73AA9" w:rsidRPr="00BC7A6C">
          <w:rPr>
            <w:rStyle w:val="a4"/>
            <w:noProof/>
            <w:lang w:val="en-US"/>
          </w:rPr>
          <w:t xml:space="preserve">4.2. </w:t>
        </w:r>
        <w:r w:rsidR="00E73AA9" w:rsidRPr="00BC7A6C">
          <w:rPr>
            <w:rStyle w:val="a4"/>
            <w:noProof/>
          </w:rPr>
          <w:t>Переход по таблице</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_Toc103890671 \h </w:instrText>
        </w:r>
        <w:r w:rsidR="00E73AA9" w:rsidRPr="00BC7A6C">
          <w:rPr>
            <w:noProof/>
            <w:webHidden/>
          </w:rPr>
        </w:r>
        <w:r w:rsidR="00E73AA9" w:rsidRPr="00BC7A6C">
          <w:rPr>
            <w:noProof/>
            <w:webHidden/>
          </w:rPr>
          <w:fldChar w:fldCharType="separate"/>
        </w:r>
        <w:r w:rsidR="00E73AA9" w:rsidRPr="00BC7A6C">
          <w:rPr>
            <w:noProof/>
            <w:webHidden/>
          </w:rPr>
          <w:t>26</w:t>
        </w:r>
        <w:r w:rsidR="00E73AA9" w:rsidRPr="00BC7A6C">
          <w:rPr>
            <w:noProof/>
            <w:webHidden/>
          </w:rPr>
          <w:fldChar w:fldCharType="end"/>
        </w:r>
      </w:hyperlink>
    </w:p>
    <w:p w:rsidR="00E73AA9" w:rsidRPr="00BC7A6C" w:rsidRDefault="00BC7A6C">
      <w:pPr>
        <w:pStyle w:val="21"/>
        <w:tabs>
          <w:tab w:val="left" w:pos="880"/>
          <w:tab w:val="right" w:leader="dot" w:pos="9345"/>
        </w:tabs>
        <w:rPr>
          <w:rFonts w:asciiTheme="minorHAnsi" w:eastAsiaTheme="minorEastAsia" w:hAnsiTheme="minorHAnsi" w:cstheme="minorBidi"/>
          <w:noProof/>
          <w:sz w:val="22"/>
          <w:szCs w:val="22"/>
          <w:lang w:eastAsia="ru-RU"/>
        </w:rPr>
      </w:pPr>
      <w:hyperlink w:anchor="_Toc103890672" w:history="1">
        <w:r w:rsidR="00E73AA9" w:rsidRPr="00BC7A6C">
          <w:rPr>
            <w:rStyle w:val="a4"/>
            <w:noProof/>
          </w:rPr>
          <w:t>4.3.</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Контекстное меню табличной формы</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_Toc103890672 \h </w:instrText>
        </w:r>
        <w:r w:rsidR="00E73AA9" w:rsidRPr="00BC7A6C">
          <w:rPr>
            <w:noProof/>
            <w:webHidden/>
          </w:rPr>
        </w:r>
        <w:r w:rsidR="00E73AA9" w:rsidRPr="00BC7A6C">
          <w:rPr>
            <w:noProof/>
            <w:webHidden/>
          </w:rPr>
          <w:fldChar w:fldCharType="separate"/>
        </w:r>
        <w:r w:rsidR="00E73AA9" w:rsidRPr="00BC7A6C">
          <w:rPr>
            <w:noProof/>
            <w:webHidden/>
          </w:rPr>
          <w:t>26</w:t>
        </w:r>
        <w:r w:rsidR="00E73AA9" w:rsidRPr="00BC7A6C">
          <w:rPr>
            <w:noProof/>
            <w:webHidden/>
          </w:rPr>
          <w:fldChar w:fldCharType="end"/>
        </w:r>
      </w:hyperlink>
    </w:p>
    <w:p w:rsidR="00E73AA9" w:rsidRPr="00BC7A6C" w:rsidRDefault="00BC7A6C">
      <w:pPr>
        <w:pStyle w:val="21"/>
        <w:tabs>
          <w:tab w:val="right" w:leader="dot" w:pos="9345"/>
        </w:tabs>
        <w:rPr>
          <w:rFonts w:asciiTheme="minorHAnsi" w:eastAsiaTheme="minorEastAsia" w:hAnsiTheme="minorHAnsi" w:cstheme="minorBidi"/>
          <w:noProof/>
          <w:sz w:val="22"/>
          <w:szCs w:val="22"/>
          <w:lang w:eastAsia="ru-RU"/>
        </w:rPr>
      </w:pPr>
      <w:hyperlink w:anchor="_Toc103890673" w:history="1">
        <w:r w:rsidR="00E73AA9" w:rsidRPr="00BC7A6C">
          <w:rPr>
            <w:rStyle w:val="a4"/>
            <w:noProof/>
            <w:lang w:val="en-US"/>
          </w:rPr>
          <w:t xml:space="preserve">4.4. </w:t>
        </w:r>
        <w:r w:rsidR="00E73AA9" w:rsidRPr="00BC7A6C">
          <w:rPr>
            <w:rStyle w:val="a4"/>
            <w:noProof/>
          </w:rPr>
          <w:t>Режим «Запись»</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_Toc103890673 \h </w:instrText>
        </w:r>
        <w:r w:rsidR="00E73AA9" w:rsidRPr="00BC7A6C">
          <w:rPr>
            <w:noProof/>
            <w:webHidden/>
          </w:rPr>
        </w:r>
        <w:r w:rsidR="00E73AA9" w:rsidRPr="00BC7A6C">
          <w:rPr>
            <w:noProof/>
            <w:webHidden/>
          </w:rPr>
          <w:fldChar w:fldCharType="separate"/>
        </w:r>
        <w:r w:rsidR="00E73AA9" w:rsidRPr="00BC7A6C">
          <w:rPr>
            <w:noProof/>
            <w:webHidden/>
          </w:rPr>
          <w:t>27</w:t>
        </w:r>
        <w:r w:rsidR="00E73AA9" w:rsidRPr="00BC7A6C">
          <w:rPr>
            <w:noProof/>
            <w:webHidden/>
          </w:rPr>
          <w:fldChar w:fldCharType="end"/>
        </w:r>
      </w:hyperlink>
    </w:p>
    <w:p w:rsidR="00E73AA9" w:rsidRPr="00BC7A6C" w:rsidRDefault="00BC7A6C">
      <w:pPr>
        <w:pStyle w:val="21"/>
        <w:tabs>
          <w:tab w:val="right" w:leader="dot" w:pos="9345"/>
        </w:tabs>
        <w:rPr>
          <w:rFonts w:asciiTheme="minorHAnsi" w:eastAsiaTheme="minorEastAsia" w:hAnsiTheme="minorHAnsi" w:cstheme="minorBidi"/>
          <w:noProof/>
          <w:sz w:val="22"/>
          <w:szCs w:val="22"/>
          <w:lang w:eastAsia="ru-RU"/>
        </w:rPr>
      </w:pPr>
      <w:hyperlink w:anchor="_Toc103890674" w:history="1">
        <w:r w:rsidR="00E73AA9" w:rsidRPr="00BC7A6C">
          <w:rPr>
            <w:rStyle w:val="a4"/>
            <w:noProof/>
          </w:rPr>
          <w:t>4.5. Сортировка и фильтрация данных табличной формы</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_Toc103890674 \h </w:instrText>
        </w:r>
        <w:r w:rsidR="00E73AA9" w:rsidRPr="00BC7A6C">
          <w:rPr>
            <w:noProof/>
            <w:webHidden/>
          </w:rPr>
        </w:r>
        <w:r w:rsidR="00E73AA9" w:rsidRPr="00BC7A6C">
          <w:rPr>
            <w:noProof/>
            <w:webHidden/>
          </w:rPr>
          <w:fldChar w:fldCharType="separate"/>
        </w:r>
        <w:r w:rsidR="00E73AA9" w:rsidRPr="00BC7A6C">
          <w:rPr>
            <w:noProof/>
            <w:webHidden/>
          </w:rPr>
          <w:t>27</w:t>
        </w:r>
        <w:r w:rsidR="00E73AA9" w:rsidRPr="00BC7A6C">
          <w:rPr>
            <w:noProof/>
            <w:webHidden/>
          </w:rPr>
          <w:fldChar w:fldCharType="end"/>
        </w:r>
      </w:hyperlink>
    </w:p>
    <w:p w:rsidR="00E73AA9" w:rsidRPr="00BC7A6C" w:rsidRDefault="00BC7A6C">
      <w:pPr>
        <w:pStyle w:val="21"/>
        <w:tabs>
          <w:tab w:val="left" w:pos="880"/>
          <w:tab w:val="right" w:leader="dot" w:pos="9345"/>
        </w:tabs>
        <w:rPr>
          <w:rFonts w:asciiTheme="minorHAnsi" w:eastAsiaTheme="minorEastAsia" w:hAnsiTheme="minorHAnsi" w:cstheme="minorBidi"/>
          <w:noProof/>
          <w:sz w:val="22"/>
          <w:szCs w:val="22"/>
          <w:lang w:eastAsia="ru-RU"/>
        </w:rPr>
      </w:pPr>
      <w:hyperlink w:anchor="_Toc103890675" w:history="1">
        <w:r w:rsidR="00E73AA9" w:rsidRPr="00BC7A6C">
          <w:rPr>
            <w:rStyle w:val="a4"/>
            <w:noProof/>
          </w:rPr>
          <w:t>4.6.</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Работа с вложенными таблицами</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_Toc103890675 \h </w:instrText>
        </w:r>
        <w:r w:rsidR="00E73AA9" w:rsidRPr="00BC7A6C">
          <w:rPr>
            <w:noProof/>
            <w:webHidden/>
          </w:rPr>
        </w:r>
        <w:r w:rsidR="00E73AA9" w:rsidRPr="00BC7A6C">
          <w:rPr>
            <w:noProof/>
            <w:webHidden/>
          </w:rPr>
          <w:fldChar w:fldCharType="separate"/>
        </w:r>
        <w:r w:rsidR="00E73AA9" w:rsidRPr="00BC7A6C">
          <w:rPr>
            <w:noProof/>
            <w:webHidden/>
          </w:rPr>
          <w:t>28</w:t>
        </w:r>
        <w:r w:rsidR="00E73AA9" w:rsidRPr="00BC7A6C">
          <w:rPr>
            <w:noProof/>
            <w:webHidden/>
          </w:rPr>
          <w:fldChar w:fldCharType="end"/>
        </w:r>
      </w:hyperlink>
    </w:p>
    <w:p w:rsidR="00E73AA9" w:rsidRPr="00BC7A6C" w:rsidRDefault="00BC7A6C">
      <w:pPr>
        <w:pStyle w:val="11"/>
        <w:tabs>
          <w:tab w:val="left" w:pos="480"/>
          <w:tab w:val="right" w:leader="dot" w:pos="9345"/>
        </w:tabs>
        <w:rPr>
          <w:rFonts w:asciiTheme="minorHAnsi" w:eastAsiaTheme="minorEastAsia" w:hAnsiTheme="minorHAnsi" w:cstheme="minorBidi"/>
          <w:noProof/>
          <w:sz w:val="22"/>
          <w:szCs w:val="22"/>
          <w:lang w:eastAsia="ru-RU"/>
        </w:rPr>
      </w:pPr>
      <w:hyperlink w:anchor="_Toc103890676" w:history="1">
        <w:r w:rsidR="00E73AA9" w:rsidRPr="00BC7A6C">
          <w:rPr>
            <w:rStyle w:val="a4"/>
            <w:noProof/>
          </w:rPr>
          <w:t>5.</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Специализированные формы</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_Toc103890676 \h </w:instrText>
        </w:r>
        <w:r w:rsidR="00E73AA9" w:rsidRPr="00BC7A6C">
          <w:rPr>
            <w:noProof/>
            <w:webHidden/>
          </w:rPr>
        </w:r>
        <w:r w:rsidR="00E73AA9" w:rsidRPr="00BC7A6C">
          <w:rPr>
            <w:noProof/>
            <w:webHidden/>
          </w:rPr>
          <w:fldChar w:fldCharType="separate"/>
        </w:r>
        <w:r w:rsidR="00E73AA9" w:rsidRPr="00BC7A6C">
          <w:rPr>
            <w:noProof/>
            <w:webHidden/>
          </w:rPr>
          <w:t>28</w:t>
        </w:r>
        <w:r w:rsidR="00E73AA9" w:rsidRPr="00BC7A6C">
          <w:rPr>
            <w:noProof/>
            <w:webHidden/>
          </w:rPr>
          <w:fldChar w:fldCharType="end"/>
        </w:r>
      </w:hyperlink>
    </w:p>
    <w:p w:rsidR="00E73AA9" w:rsidRPr="00BC7A6C" w:rsidRDefault="00BC7A6C">
      <w:pPr>
        <w:pStyle w:val="21"/>
        <w:tabs>
          <w:tab w:val="right" w:leader="dot" w:pos="9345"/>
        </w:tabs>
        <w:rPr>
          <w:rFonts w:asciiTheme="minorHAnsi" w:eastAsiaTheme="minorEastAsia" w:hAnsiTheme="minorHAnsi" w:cstheme="minorBidi"/>
          <w:noProof/>
          <w:sz w:val="22"/>
          <w:szCs w:val="22"/>
          <w:lang w:eastAsia="ru-RU"/>
        </w:rPr>
      </w:pPr>
      <w:hyperlink w:anchor="_Toc103890677" w:history="1">
        <w:r w:rsidR="00E73AA9" w:rsidRPr="00BC7A6C">
          <w:rPr>
            <w:rStyle w:val="a4"/>
            <w:noProof/>
            <w:lang w:val="en-US"/>
          </w:rPr>
          <w:t xml:space="preserve">5.1. </w:t>
        </w:r>
        <w:r w:rsidR="00E73AA9" w:rsidRPr="00BC7A6C">
          <w:rPr>
            <w:rStyle w:val="a4"/>
            <w:noProof/>
          </w:rPr>
          <w:t>Графики в WellManagerWeb</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_Toc103890677 \h </w:instrText>
        </w:r>
        <w:r w:rsidR="00E73AA9" w:rsidRPr="00BC7A6C">
          <w:rPr>
            <w:noProof/>
            <w:webHidden/>
          </w:rPr>
        </w:r>
        <w:r w:rsidR="00E73AA9" w:rsidRPr="00BC7A6C">
          <w:rPr>
            <w:noProof/>
            <w:webHidden/>
          </w:rPr>
          <w:fldChar w:fldCharType="separate"/>
        </w:r>
        <w:r w:rsidR="00E73AA9" w:rsidRPr="00BC7A6C">
          <w:rPr>
            <w:noProof/>
            <w:webHidden/>
          </w:rPr>
          <w:t>28</w:t>
        </w:r>
        <w:r w:rsidR="00E73AA9" w:rsidRPr="00BC7A6C">
          <w:rPr>
            <w:noProof/>
            <w:webHidden/>
          </w:rPr>
          <w:fldChar w:fldCharType="end"/>
        </w:r>
      </w:hyperlink>
    </w:p>
    <w:p w:rsidR="00E73AA9" w:rsidRPr="00BC7A6C" w:rsidRDefault="00BC7A6C">
      <w:pPr>
        <w:pStyle w:val="31"/>
        <w:tabs>
          <w:tab w:val="right" w:leader="dot" w:pos="9345"/>
        </w:tabs>
        <w:rPr>
          <w:rFonts w:asciiTheme="minorHAnsi" w:eastAsiaTheme="minorEastAsia" w:hAnsiTheme="minorHAnsi" w:cstheme="minorBidi"/>
          <w:noProof/>
          <w:sz w:val="22"/>
          <w:szCs w:val="22"/>
          <w:lang w:eastAsia="ru-RU"/>
        </w:rPr>
      </w:pPr>
      <w:hyperlink w:anchor="_Toc103890678" w:history="1">
        <w:r w:rsidR="00E73AA9" w:rsidRPr="00BC7A6C">
          <w:rPr>
            <w:rStyle w:val="a4"/>
            <w:noProof/>
            <w:lang w:val="en-US"/>
          </w:rPr>
          <w:t xml:space="preserve">5.1.1. </w:t>
        </w:r>
        <w:r w:rsidR="00E73AA9" w:rsidRPr="00BC7A6C">
          <w:rPr>
            <w:rStyle w:val="a4"/>
            <w:noProof/>
          </w:rPr>
          <w:t>Вкладка «График»</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_Toc103890678 \h </w:instrText>
        </w:r>
        <w:r w:rsidR="00E73AA9" w:rsidRPr="00BC7A6C">
          <w:rPr>
            <w:noProof/>
            <w:webHidden/>
          </w:rPr>
        </w:r>
        <w:r w:rsidR="00E73AA9" w:rsidRPr="00BC7A6C">
          <w:rPr>
            <w:noProof/>
            <w:webHidden/>
          </w:rPr>
          <w:fldChar w:fldCharType="separate"/>
        </w:r>
        <w:r w:rsidR="00E73AA9" w:rsidRPr="00BC7A6C">
          <w:rPr>
            <w:noProof/>
            <w:webHidden/>
          </w:rPr>
          <w:t>29</w:t>
        </w:r>
        <w:r w:rsidR="00E73AA9" w:rsidRPr="00BC7A6C">
          <w:rPr>
            <w:noProof/>
            <w:webHidden/>
          </w:rPr>
          <w:fldChar w:fldCharType="end"/>
        </w:r>
      </w:hyperlink>
    </w:p>
    <w:p w:rsidR="00E73AA9" w:rsidRPr="00BC7A6C" w:rsidRDefault="00BC7A6C">
      <w:pPr>
        <w:pStyle w:val="31"/>
        <w:tabs>
          <w:tab w:val="left" w:pos="1320"/>
          <w:tab w:val="right" w:leader="dot" w:pos="9345"/>
        </w:tabs>
        <w:rPr>
          <w:rFonts w:asciiTheme="minorHAnsi" w:eastAsiaTheme="minorEastAsia" w:hAnsiTheme="minorHAnsi" w:cstheme="minorBidi"/>
          <w:noProof/>
          <w:sz w:val="22"/>
          <w:szCs w:val="22"/>
          <w:lang w:eastAsia="ru-RU"/>
        </w:rPr>
      </w:pPr>
      <w:hyperlink w:anchor="_Toc103890679" w:history="1">
        <w:r w:rsidR="00E73AA9" w:rsidRPr="00BC7A6C">
          <w:rPr>
            <w:rStyle w:val="a4"/>
            <w:noProof/>
          </w:rPr>
          <w:t>5.1.2.</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Дополнительные настройки</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_Toc103890679 \h </w:instrText>
        </w:r>
        <w:r w:rsidR="00E73AA9" w:rsidRPr="00BC7A6C">
          <w:rPr>
            <w:noProof/>
            <w:webHidden/>
          </w:rPr>
        </w:r>
        <w:r w:rsidR="00E73AA9" w:rsidRPr="00BC7A6C">
          <w:rPr>
            <w:noProof/>
            <w:webHidden/>
          </w:rPr>
          <w:fldChar w:fldCharType="separate"/>
        </w:r>
        <w:r w:rsidR="00E73AA9" w:rsidRPr="00BC7A6C">
          <w:rPr>
            <w:noProof/>
            <w:webHidden/>
          </w:rPr>
          <w:t>30</w:t>
        </w:r>
        <w:r w:rsidR="00E73AA9" w:rsidRPr="00BC7A6C">
          <w:rPr>
            <w:noProof/>
            <w:webHidden/>
          </w:rPr>
          <w:fldChar w:fldCharType="end"/>
        </w:r>
      </w:hyperlink>
    </w:p>
    <w:p w:rsidR="00E73AA9" w:rsidRPr="00BC7A6C" w:rsidRDefault="00BC7A6C">
      <w:pPr>
        <w:pStyle w:val="21"/>
        <w:tabs>
          <w:tab w:val="left" w:pos="880"/>
          <w:tab w:val="right" w:leader="dot" w:pos="9345"/>
        </w:tabs>
        <w:rPr>
          <w:rFonts w:asciiTheme="minorHAnsi" w:eastAsiaTheme="minorEastAsia" w:hAnsiTheme="minorHAnsi" w:cstheme="minorBidi"/>
          <w:noProof/>
          <w:sz w:val="22"/>
          <w:szCs w:val="22"/>
          <w:lang w:eastAsia="ru-RU"/>
        </w:rPr>
      </w:pPr>
      <w:hyperlink w:anchor="_Toc103890680" w:history="1">
        <w:r w:rsidR="00E73AA9" w:rsidRPr="00BC7A6C">
          <w:rPr>
            <w:rStyle w:val="a4"/>
            <w:noProof/>
          </w:rPr>
          <w:t>5.2.</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Каротажные диаграммы и конструкция скважины в WellManagerWeb</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_Toc103890680 \h </w:instrText>
        </w:r>
        <w:r w:rsidR="00E73AA9" w:rsidRPr="00BC7A6C">
          <w:rPr>
            <w:noProof/>
            <w:webHidden/>
          </w:rPr>
        </w:r>
        <w:r w:rsidR="00E73AA9" w:rsidRPr="00BC7A6C">
          <w:rPr>
            <w:noProof/>
            <w:webHidden/>
          </w:rPr>
          <w:fldChar w:fldCharType="separate"/>
        </w:r>
        <w:r w:rsidR="00E73AA9" w:rsidRPr="00BC7A6C">
          <w:rPr>
            <w:noProof/>
            <w:webHidden/>
          </w:rPr>
          <w:t>30</w:t>
        </w:r>
        <w:r w:rsidR="00E73AA9" w:rsidRPr="00BC7A6C">
          <w:rPr>
            <w:noProof/>
            <w:webHidden/>
          </w:rPr>
          <w:fldChar w:fldCharType="end"/>
        </w:r>
      </w:hyperlink>
    </w:p>
    <w:p w:rsidR="00E73AA9" w:rsidRPr="00BC7A6C" w:rsidRDefault="00BC7A6C">
      <w:pPr>
        <w:pStyle w:val="31"/>
        <w:tabs>
          <w:tab w:val="right" w:leader="dot" w:pos="9345"/>
        </w:tabs>
        <w:rPr>
          <w:rFonts w:asciiTheme="minorHAnsi" w:eastAsiaTheme="minorEastAsia" w:hAnsiTheme="minorHAnsi" w:cstheme="minorBidi"/>
          <w:noProof/>
          <w:sz w:val="22"/>
          <w:szCs w:val="22"/>
          <w:lang w:eastAsia="ru-RU"/>
        </w:rPr>
      </w:pPr>
      <w:hyperlink w:anchor="_Toc103890681" w:history="1">
        <w:r w:rsidR="00E73AA9" w:rsidRPr="00BC7A6C">
          <w:rPr>
            <w:rStyle w:val="a4"/>
            <w:noProof/>
          </w:rPr>
          <w:t>5.2.1. Вкладка «Каротаж»</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_Toc103890681 \h </w:instrText>
        </w:r>
        <w:r w:rsidR="00E73AA9" w:rsidRPr="00BC7A6C">
          <w:rPr>
            <w:noProof/>
            <w:webHidden/>
          </w:rPr>
        </w:r>
        <w:r w:rsidR="00E73AA9" w:rsidRPr="00BC7A6C">
          <w:rPr>
            <w:noProof/>
            <w:webHidden/>
          </w:rPr>
          <w:fldChar w:fldCharType="separate"/>
        </w:r>
        <w:r w:rsidR="00E73AA9" w:rsidRPr="00BC7A6C">
          <w:rPr>
            <w:noProof/>
            <w:webHidden/>
          </w:rPr>
          <w:t>33</w:t>
        </w:r>
        <w:r w:rsidR="00E73AA9" w:rsidRPr="00BC7A6C">
          <w:rPr>
            <w:noProof/>
            <w:webHidden/>
          </w:rPr>
          <w:fldChar w:fldCharType="end"/>
        </w:r>
      </w:hyperlink>
    </w:p>
    <w:p w:rsidR="00E73AA9" w:rsidRPr="00BC7A6C" w:rsidRDefault="00BC7A6C">
      <w:pPr>
        <w:pStyle w:val="31"/>
        <w:tabs>
          <w:tab w:val="right" w:leader="dot" w:pos="9345"/>
        </w:tabs>
        <w:rPr>
          <w:rFonts w:asciiTheme="minorHAnsi" w:eastAsiaTheme="minorEastAsia" w:hAnsiTheme="minorHAnsi" w:cstheme="minorBidi"/>
          <w:noProof/>
          <w:sz w:val="22"/>
          <w:szCs w:val="22"/>
          <w:lang w:eastAsia="ru-RU"/>
        </w:rPr>
      </w:pPr>
      <w:hyperlink w:anchor="_Toc103890682" w:history="1">
        <w:r w:rsidR="00E73AA9" w:rsidRPr="00BC7A6C">
          <w:rPr>
            <w:rStyle w:val="a4"/>
            <w:noProof/>
          </w:rPr>
          <w:t>5.2.2. Вкладка «Треки»</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_Toc103890682 \h </w:instrText>
        </w:r>
        <w:r w:rsidR="00E73AA9" w:rsidRPr="00BC7A6C">
          <w:rPr>
            <w:noProof/>
            <w:webHidden/>
          </w:rPr>
        </w:r>
        <w:r w:rsidR="00E73AA9" w:rsidRPr="00BC7A6C">
          <w:rPr>
            <w:noProof/>
            <w:webHidden/>
          </w:rPr>
          <w:fldChar w:fldCharType="separate"/>
        </w:r>
        <w:r w:rsidR="00E73AA9" w:rsidRPr="00BC7A6C">
          <w:rPr>
            <w:noProof/>
            <w:webHidden/>
          </w:rPr>
          <w:t>33</w:t>
        </w:r>
        <w:r w:rsidR="00E73AA9" w:rsidRPr="00BC7A6C">
          <w:rPr>
            <w:noProof/>
            <w:webHidden/>
          </w:rPr>
          <w:fldChar w:fldCharType="end"/>
        </w:r>
      </w:hyperlink>
    </w:p>
    <w:p w:rsidR="00E73AA9" w:rsidRPr="00BC7A6C" w:rsidRDefault="00BC7A6C">
      <w:pPr>
        <w:pStyle w:val="31"/>
        <w:tabs>
          <w:tab w:val="right" w:leader="dot" w:pos="9345"/>
        </w:tabs>
        <w:rPr>
          <w:rFonts w:asciiTheme="minorHAnsi" w:eastAsiaTheme="minorEastAsia" w:hAnsiTheme="minorHAnsi" w:cstheme="minorBidi"/>
          <w:noProof/>
          <w:sz w:val="22"/>
          <w:szCs w:val="22"/>
          <w:lang w:eastAsia="ru-RU"/>
        </w:rPr>
      </w:pPr>
      <w:hyperlink w:anchor="_Toc103890683" w:history="1">
        <w:r w:rsidR="00E73AA9" w:rsidRPr="00BC7A6C">
          <w:rPr>
            <w:rStyle w:val="a4"/>
            <w:noProof/>
          </w:rPr>
          <w:t>5.2.3. Дополнительные настройки</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_Toc103890683 \h </w:instrText>
        </w:r>
        <w:r w:rsidR="00E73AA9" w:rsidRPr="00BC7A6C">
          <w:rPr>
            <w:noProof/>
            <w:webHidden/>
          </w:rPr>
        </w:r>
        <w:r w:rsidR="00E73AA9" w:rsidRPr="00BC7A6C">
          <w:rPr>
            <w:noProof/>
            <w:webHidden/>
          </w:rPr>
          <w:fldChar w:fldCharType="separate"/>
        </w:r>
        <w:r w:rsidR="00E73AA9" w:rsidRPr="00BC7A6C">
          <w:rPr>
            <w:noProof/>
            <w:webHidden/>
          </w:rPr>
          <w:t>34</w:t>
        </w:r>
        <w:r w:rsidR="00E73AA9" w:rsidRPr="00BC7A6C">
          <w:rPr>
            <w:noProof/>
            <w:webHidden/>
          </w:rPr>
          <w:fldChar w:fldCharType="end"/>
        </w:r>
      </w:hyperlink>
    </w:p>
    <w:p w:rsidR="00E73AA9" w:rsidRPr="00BC7A6C" w:rsidRDefault="00BC7A6C">
      <w:pPr>
        <w:pStyle w:val="21"/>
        <w:tabs>
          <w:tab w:val="left" w:pos="660"/>
          <w:tab w:val="right" w:leader="dot" w:pos="9345"/>
        </w:tabs>
        <w:rPr>
          <w:rFonts w:asciiTheme="minorHAnsi" w:eastAsiaTheme="minorEastAsia" w:hAnsiTheme="minorHAnsi" w:cstheme="minorBidi"/>
          <w:noProof/>
          <w:sz w:val="22"/>
          <w:szCs w:val="22"/>
          <w:lang w:eastAsia="ru-RU"/>
        </w:rPr>
      </w:pPr>
      <w:hyperlink w:anchor="_Toc103890684" w:history="1">
        <w:r w:rsidR="00E73AA9" w:rsidRPr="00BC7A6C">
          <w:rPr>
            <w:rStyle w:val="a4"/>
            <w:noProof/>
          </w:rPr>
          <w:t>6.</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Трехмерные модели в WellManagerWeb</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_Toc103890684 \h </w:instrText>
        </w:r>
        <w:r w:rsidR="00E73AA9" w:rsidRPr="00BC7A6C">
          <w:rPr>
            <w:noProof/>
            <w:webHidden/>
          </w:rPr>
        </w:r>
        <w:r w:rsidR="00E73AA9" w:rsidRPr="00BC7A6C">
          <w:rPr>
            <w:noProof/>
            <w:webHidden/>
          </w:rPr>
          <w:fldChar w:fldCharType="separate"/>
        </w:r>
        <w:r w:rsidR="00E73AA9" w:rsidRPr="00BC7A6C">
          <w:rPr>
            <w:noProof/>
            <w:webHidden/>
          </w:rPr>
          <w:t>36</w:t>
        </w:r>
        <w:r w:rsidR="00E73AA9" w:rsidRPr="00BC7A6C">
          <w:rPr>
            <w:noProof/>
            <w:webHidden/>
          </w:rPr>
          <w:fldChar w:fldCharType="end"/>
        </w:r>
      </w:hyperlink>
    </w:p>
    <w:p w:rsidR="00E73AA9" w:rsidRPr="00BC7A6C" w:rsidRDefault="00BC7A6C">
      <w:pPr>
        <w:pStyle w:val="31"/>
        <w:tabs>
          <w:tab w:val="left" w:pos="1100"/>
          <w:tab w:val="right" w:leader="dot" w:pos="9345"/>
        </w:tabs>
        <w:rPr>
          <w:rFonts w:asciiTheme="minorHAnsi" w:eastAsiaTheme="minorEastAsia" w:hAnsiTheme="minorHAnsi" w:cstheme="minorBidi"/>
          <w:noProof/>
          <w:sz w:val="22"/>
          <w:szCs w:val="22"/>
          <w:lang w:eastAsia="ru-RU"/>
        </w:rPr>
      </w:pPr>
      <w:hyperlink w:anchor="_Toc103890685" w:history="1">
        <w:r w:rsidR="00E73AA9" w:rsidRPr="00BC7A6C">
          <w:rPr>
            <w:rStyle w:val="a4"/>
            <w:noProof/>
          </w:rPr>
          <w:t>6.1.</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Управление видимостью</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_Toc103890685 \h </w:instrText>
        </w:r>
        <w:r w:rsidR="00E73AA9" w:rsidRPr="00BC7A6C">
          <w:rPr>
            <w:noProof/>
            <w:webHidden/>
          </w:rPr>
        </w:r>
        <w:r w:rsidR="00E73AA9" w:rsidRPr="00BC7A6C">
          <w:rPr>
            <w:noProof/>
            <w:webHidden/>
          </w:rPr>
          <w:fldChar w:fldCharType="separate"/>
        </w:r>
        <w:r w:rsidR="00E73AA9" w:rsidRPr="00BC7A6C">
          <w:rPr>
            <w:noProof/>
            <w:webHidden/>
          </w:rPr>
          <w:t>37</w:t>
        </w:r>
        <w:r w:rsidR="00E73AA9" w:rsidRPr="00BC7A6C">
          <w:rPr>
            <w:noProof/>
            <w:webHidden/>
          </w:rPr>
          <w:fldChar w:fldCharType="end"/>
        </w:r>
      </w:hyperlink>
    </w:p>
    <w:p w:rsidR="00E73AA9" w:rsidRPr="00BC7A6C" w:rsidRDefault="00BC7A6C">
      <w:pPr>
        <w:pStyle w:val="31"/>
        <w:tabs>
          <w:tab w:val="left" w:pos="1100"/>
          <w:tab w:val="right" w:leader="dot" w:pos="9345"/>
        </w:tabs>
        <w:rPr>
          <w:rFonts w:asciiTheme="minorHAnsi" w:eastAsiaTheme="minorEastAsia" w:hAnsiTheme="minorHAnsi" w:cstheme="minorBidi"/>
          <w:noProof/>
          <w:sz w:val="22"/>
          <w:szCs w:val="22"/>
          <w:lang w:eastAsia="ru-RU"/>
        </w:rPr>
      </w:pPr>
      <w:hyperlink w:anchor="_Toc103890686" w:history="1">
        <w:r w:rsidR="00E73AA9" w:rsidRPr="00BC7A6C">
          <w:rPr>
            <w:rStyle w:val="a4"/>
            <w:noProof/>
          </w:rPr>
          <w:t>6.2.</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Область просмотра модели</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_Toc103890686 \h </w:instrText>
        </w:r>
        <w:r w:rsidR="00E73AA9" w:rsidRPr="00BC7A6C">
          <w:rPr>
            <w:noProof/>
            <w:webHidden/>
          </w:rPr>
        </w:r>
        <w:r w:rsidR="00E73AA9" w:rsidRPr="00BC7A6C">
          <w:rPr>
            <w:noProof/>
            <w:webHidden/>
          </w:rPr>
          <w:fldChar w:fldCharType="separate"/>
        </w:r>
        <w:r w:rsidR="00E73AA9" w:rsidRPr="00BC7A6C">
          <w:rPr>
            <w:noProof/>
            <w:webHidden/>
          </w:rPr>
          <w:t>38</w:t>
        </w:r>
        <w:r w:rsidR="00E73AA9" w:rsidRPr="00BC7A6C">
          <w:rPr>
            <w:noProof/>
            <w:webHidden/>
          </w:rPr>
          <w:fldChar w:fldCharType="end"/>
        </w:r>
      </w:hyperlink>
    </w:p>
    <w:p w:rsidR="00E73AA9" w:rsidRPr="00BC7A6C" w:rsidRDefault="00BC7A6C">
      <w:pPr>
        <w:pStyle w:val="31"/>
        <w:tabs>
          <w:tab w:val="left" w:pos="1100"/>
          <w:tab w:val="right" w:leader="dot" w:pos="9345"/>
        </w:tabs>
        <w:rPr>
          <w:rFonts w:asciiTheme="minorHAnsi" w:eastAsiaTheme="minorEastAsia" w:hAnsiTheme="minorHAnsi" w:cstheme="minorBidi"/>
          <w:noProof/>
          <w:sz w:val="22"/>
          <w:szCs w:val="22"/>
          <w:lang w:eastAsia="ru-RU"/>
        </w:rPr>
      </w:pPr>
      <w:hyperlink w:anchor="_Toc103890687" w:history="1">
        <w:r w:rsidR="00E73AA9" w:rsidRPr="00BC7A6C">
          <w:rPr>
            <w:rStyle w:val="a4"/>
            <w:noProof/>
          </w:rPr>
          <w:t>6.3.</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Панель «Модель»</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_Toc103890687 \h </w:instrText>
        </w:r>
        <w:r w:rsidR="00E73AA9" w:rsidRPr="00BC7A6C">
          <w:rPr>
            <w:noProof/>
            <w:webHidden/>
          </w:rPr>
        </w:r>
        <w:r w:rsidR="00E73AA9" w:rsidRPr="00BC7A6C">
          <w:rPr>
            <w:noProof/>
            <w:webHidden/>
          </w:rPr>
          <w:fldChar w:fldCharType="separate"/>
        </w:r>
        <w:r w:rsidR="00E73AA9" w:rsidRPr="00BC7A6C">
          <w:rPr>
            <w:noProof/>
            <w:webHidden/>
          </w:rPr>
          <w:t>38</w:t>
        </w:r>
        <w:r w:rsidR="00E73AA9" w:rsidRPr="00BC7A6C">
          <w:rPr>
            <w:noProof/>
            <w:webHidden/>
          </w:rPr>
          <w:fldChar w:fldCharType="end"/>
        </w:r>
      </w:hyperlink>
    </w:p>
    <w:p w:rsidR="00E73AA9" w:rsidRPr="00BC7A6C" w:rsidRDefault="00BC7A6C">
      <w:pPr>
        <w:pStyle w:val="21"/>
        <w:tabs>
          <w:tab w:val="left" w:pos="660"/>
          <w:tab w:val="right" w:leader="dot" w:pos="9345"/>
        </w:tabs>
        <w:rPr>
          <w:rFonts w:asciiTheme="minorHAnsi" w:eastAsiaTheme="minorEastAsia" w:hAnsiTheme="minorHAnsi" w:cstheme="minorBidi"/>
          <w:noProof/>
          <w:sz w:val="22"/>
          <w:szCs w:val="22"/>
          <w:lang w:eastAsia="ru-RU"/>
        </w:rPr>
      </w:pPr>
      <w:hyperlink w:anchor="_Toc103890688" w:history="1">
        <w:r w:rsidR="00E73AA9" w:rsidRPr="00BC7A6C">
          <w:rPr>
            <w:rStyle w:val="a4"/>
            <w:noProof/>
          </w:rPr>
          <w:t>7.</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Геологический профиль в WellManagerWeb</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_Toc103890688 \h </w:instrText>
        </w:r>
        <w:r w:rsidR="00E73AA9" w:rsidRPr="00BC7A6C">
          <w:rPr>
            <w:noProof/>
            <w:webHidden/>
          </w:rPr>
        </w:r>
        <w:r w:rsidR="00E73AA9" w:rsidRPr="00BC7A6C">
          <w:rPr>
            <w:noProof/>
            <w:webHidden/>
          </w:rPr>
          <w:fldChar w:fldCharType="separate"/>
        </w:r>
        <w:r w:rsidR="00E73AA9" w:rsidRPr="00BC7A6C">
          <w:rPr>
            <w:noProof/>
            <w:webHidden/>
          </w:rPr>
          <w:t>40</w:t>
        </w:r>
        <w:r w:rsidR="00E73AA9" w:rsidRPr="00BC7A6C">
          <w:rPr>
            <w:noProof/>
            <w:webHidden/>
          </w:rPr>
          <w:fldChar w:fldCharType="end"/>
        </w:r>
      </w:hyperlink>
    </w:p>
    <w:p w:rsidR="00E73AA9" w:rsidRPr="00BC7A6C" w:rsidRDefault="00BC7A6C">
      <w:pPr>
        <w:pStyle w:val="31"/>
        <w:tabs>
          <w:tab w:val="left" w:pos="1100"/>
          <w:tab w:val="right" w:leader="dot" w:pos="9345"/>
        </w:tabs>
        <w:rPr>
          <w:rFonts w:asciiTheme="minorHAnsi" w:eastAsiaTheme="minorEastAsia" w:hAnsiTheme="minorHAnsi" w:cstheme="minorBidi"/>
          <w:noProof/>
          <w:sz w:val="22"/>
          <w:szCs w:val="22"/>
          <w:lang w:eastAsia="ru-RU"/>
        </w:rPr>
      </w:pPr>
      <w:hyperlink w:anchor="_Toc103890689" w:history="1">
        <w:r w:rsidR="00E73AA9" w:rsidRPr="00BC7A6C">
          <w:rPr>
            <w:rStyle w:val="a4"/>
            <w:noProof/>
          </w:rPr>
          <w:t>7.1.</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Панель «Профиль»</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_Toc103890689 \h </w:instrText>
        </w:r>
        <w:r w:rsidR="00E73AA9" w:rsidRPr="00BC7A6C">
          <w:rPr>
            <w:noProof/>
            <w:webHidden/>
          </w:rPr>
        </w:r>
        <w:r w:rsidR="00E73AA9" w:rsidRPr="00BC7A6C">
          <w:rPr>
            <w:noProof/>
            <w:webHidden/>
          </w:rPr>
          <w:fldChar w:fldCharType="separate"/>
        </w:r>
        <w:r w:rsidR="00E73AA9" w:rsidRPr="00BC7A6C">
          <w:rPr>
            <w:noProof/>
            <w:webHidden/>
          </w:rPr>
          <w:t>40</w:t>
        </w:r>
        <w:r w:rsidR="00E73AA9" w:rsidRPr="00BC7A6C">
          <w:rPr>
            <w:noProof/>
            <w:webHidden/>
          </w:rPr>
          <w:fldChar w:fldCharType="end"/>
        </w:r>
      </w:hyperlink>
    </w:p>
    <w:p w:rsidR="00E73AA9" w:rsidRPr="00BC7A6C" w:rsidRDefault="00BC7A6C">
      <w:pPr>
        <w:pStyle w:val="11"/>
        <w:tabs>
          <w:tab w:val="left" w:pos="480"/>
          <w:tab w:val="right" w:leader="dot" w:pos="9345"/>
        </w:tabs>
        <w:rPr>
          <w:rFonts w:asciiTheme="minorHAnsi" w:eastAsiaTheme="minorEastAsia" w:hAnsiTheme="minorHAnsi" w:cstheme="minorBidi"/>
          <w:noProof/>
          <w:sz w:val="22"/>
          <w:szCs w:val="22"/>
          <w:lang w:eastAsia="ru-RU"/>
        </w:rPr>
      </w:pPr>
      <w:hyperlink w:anchor="_Toc103890690" w:history="1">
        <w:r w:rsidR="00E73AA9" w:rsidRPr="00BC7A6C">
          <w:rPr>
            <w:rStyle w:val="a4"/>
            <w:noProof/>
          </w:rPr>
          <w:t>8.</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Работа с электронными документами</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_Toc103890690 \h </w:instrText>
        </w:r>
        <w:r w:rsidR="00E73AA9" w:rsidRPr="00BC7A6C">
          <w:rPr>
            <w:noProof/>
            <w:webHidden/>
          </w:rPr>
        </w:r>
        <w:r w:rsidR="00E73AA9" w:rsidRPr="00BC7A6C">
          <w:rPr>
            <w:noProof/>
            <w:webHidden/>
          </w:rPr>
          <w:fldChar w:fldCharType="separate"/>
        </w:r>
        <w:r w:rsidR="00E73AA9" w:rsidRPr="00BC7A6C">
          <w:rPr>
            <w:noProof/>
            <w:webHidden/>
          </w:rPr>
          <w:t>41</w:t>
        </w:r>
        <w:r w:rsidR="00E73AA9" w:rsidRPr="00BC7A6C">
          <w:rPr>
            <w:noProof/>
            <w:webHidden/>
          </w:rPr>
          <w:fldChar w:fldCharType="end"/>
        </w:r>
      </w:hyperlink>
    </w:p>
    <w:p w:rsidR="00E73AA9" w:rsidRPr="00BC7A6C" w:rsidRDefault="00BC7A6C">
      <w:pPr>
        <w:pStyle w:val="21"/>
        <w:tabs>
          <w:tab w:val="left" w:pos="880"/>
          <w:tab w:val="right" w:leader="dot" w:pos="9345"/>
        </w:tabs>
        <w:rPr>
          <w:rFonts w:asciiTheme="minorHAnsi" w:eastAsiaTheme="minorEastAsia" w:hAnsiTheme="minorHAnsi" w:cstheme="minorBidi"/>
          <w:noProof/>
          <w:sz w:val="22"/>
          <w:szCs w:val="22"/>
          <w:lang w:eastAsia="ru-RU"/>
        </w:rPr>
      </w:pPr>
      <w:hyperlink w:anchor="_Toc103890691" w:history="1">
        <w:r w:rsidR="00E73AA9" w:rsidRPr="00BC7A6C">
          <w:rPr>
            <w:rStyle w:val="a4"/>
            <w:noProof/>
          </w:rPr>
          <w:t>8.1.</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Прикрепление одиночного документа</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_Toc103890691 \h </w:instrText>
        </w:r>
        <w:r w:rsidR="00E73AA9" w:rsidRPr="00BC7A6C">
          <w:rPr>
            <w:noProof/>
            <w:webHidden/>
          </w:rPr>
        </w:r>
        <w:r w:rsidR="00E73AA9" w:rsidRPr="00BC7A6C">
          <w:rPr>
            <w:noProof/>
            <w:webHidden/>
          </w:rPr>
          <w:fldChar w:fldCharType="separate"/>
        </w:r>
        <w:r w:rsidR="00E73AA9" w:rsidRPr="00BC7A6C">
          <w:rPr>
            <w:noProof/>
            <w:webHidden/>
          </w:rPr>
          <w:t>41</w:t>
        </w:r>
        <w:r w:rsidR="00E73AA9" w:rsidRPr="00BC7A6C">
          <w:rPr>
            <w:noProof/>
            <w:webHidden/>
          </w:rPr>
          <w:fldChar w:fldCharType="end"/>
        </w:r>
      </w:hyperlink>
    </w:p>
    <w:p w:rsidR="00E73AA9" w:rsidRPr="00BC7A6C" w:rsidRDefault="00BC7A6C">
      <w:pPr>
        <w:pStyle w:val="21"/>
        <w:tabs>
          <w:tab w:val="left" w:pos="880"/>
          <w:tab w:val="right" w:leader="dot" w:pos="9345"/>
        </w:tabs>
        <w:rPr>
          <w:rFonts w:asciiTheme="minorHAnsi" w:eastAsiaTheme="minorEastAsia" w:hAnsiTheme="minorHAnsi" w:cstheme="minorBidi"/>
          <w:noProof/>
          <w:sz w:val="22"/>
          <w:szCs w:val="22"/>
          <w:lang w:eastAsia="ru-RU"/>
        </w:rPr>
      </w:pPr>
      <w:hyperlink w:anchor="_Toc103890692" w:history="1">
        <w:r w:rsidR="00E73AA9" w:rsidRPr="00BC7A6C">
          <w:rPr>
            <w:rStyle w:val="a4"/>
            <w:noProof/>
          </w:rPr>
          <w:t>8.2.</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Групповая загрузка документов</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_Toc103890692 \h </w:instrText>
        </w:r>
        <w:r w:rsidR="00E73AA9" w:rsidRPr="00BC7A6C">
          <w:rPr>
            <w:noProof/>
            <w:webHidden/>
          </w:rPr>
        </w:r>
        <w:r w:rsidR="00E73AA9" w:rsidRPr="00BC7A6C">
          <w:rPr>
            <w:noProof/>
            <w:webHidden/>
          </w:rPr>
          <w:fldChar w:fldCharType="separate"/>
        </w:r>
        <w:r w:rsidR="00E73AA9" w:rsidRPr="00BC7A6C">
          <w:rPr>
            <w:noProof/>
            <w:webHidden/>
          </w:rPr>
          <w:t>41</w:t>
        </w:r>
        <w:r w:rsidR="00E73AA9" w:rsidRPr="00BC7A6C">
          <w:rPr>
            <w:noProof/>
            <w:webHidden/>
          </w:rPr>
          <w:fldChar w:fldCharType="end"/>
        </w:r>
      </w:hyperlink>
    </w:p>
    <w:p w:rsidR="00E73AA9" w:rsidRPr="00BC7A6C" w:rsidRDefault="00BC7A6C">
      <w:pPr>
        <w:pStyle w:val="21"/>
        <w:tabs>
          <w:tab w:val="left" w:pos="880"/>
          <w:tab w:val="right" w:leader="dot" w:pos="9345"/>
        </w:tabs>
        <w:rPr>
          <w:rFonts w:asciiTheme="minorHAnsi" w:eastAsiaTheme="minorEastAsia" w:hAnsiTheme="minorHAnsi" w:cstheme="minorBidi"/>
          <w:noProof/>
          <w:sz w:val="22"/>
          <w:szCs w:val="22"/>
          <w:lang w:eastAsia="ru-RU"/>
        </w:rPr>
      </w:pPr>
      <w:hyperlink w:anchor="_Toc103890693" w:history="1">
        <w:r w:rsidR="00E73AA9" w:rsidRPr="00BC7A6C">
          <w:rPr>
            <w:rStyle w:val="a4"/>
            <w:noProof/>
          </w:rPr>
          <w:t>8.3.</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Скачивание (сохранение на диск) одиночного документа</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_Toc103890693 \h </w:instrText>
        </w:r>
        <w:r w:rsidR="00E73AA9" w:rsidRPr="00BC7A6C">
          <w:rPr>
            <w:noProof/>
            <w:webHidden/>
          </w:rPr>
        </w:r>
        <w:r w:rsidR="00E73AA9" w:rsidRPr="00BC7A6C">
          <w:rPr>
            <w:noProof/>
            <w:webHidden/>
          </w:rPr>
          <w:fldChar w:fldCharType="separate"/>
        </w:r>
        <w:r w:rsidR="00E73AA9" w:rsidRPr="00BC7A6C">
          <w:rPr>
            <w:noProof/>
            <w:webHidden/>
          </w:rPr>
          <w:t>41</w:t>
        </w:r>
        <w:r w:rsidR="00E73AA9" w:rsidRPr="00BC7A6C">
          <w:rPr>
            <w:noProof/>
            <w:webHidden/>
          </w:rPr>
          <w:fldChar w:fldCharType="end"/>
        </w:r>
      </w:hyperlink>
    </w:p>
    <w:p w:rsidR="00E73AA9" w:rsidRPr="00BC7A6C" w:rsidRDefault="00BC7A6C">
      <w:pPr>
        <w:pStyle w:val="21"/>
        <w:tabs>
          <w:tab w:val="left" w:pos="880"/>
          <w:tab w:val="right" w:leader="dot" w:pos="9345"/>
        </w:tabs>
        <w:rPr>
          <w:rFonts w:asciiTheme="minorHAnsi" w:eastAsiaTheme="minorEastAsia" w:hAnsiTheme="minorHAnsi" w:cstheme="minorBidi"/>
          <w:noProof/>
          <w:sz w:val="22"/>
          <w:szCs w:val="22"/>
          <w:lang w:eastAsia="ru-RU"/>
        </w:rPr>
      </w:pPr>
      <w:hyperlink w:anchor="_Toc103890694" w:history="1">
        <w:r w:rsidR="00E73AA9" w:rsidRPr="00BC7A6C">
          <w:rPr>
            <w:rStyle w:val="a4"/>
            <w:noProof/>
          </w:rPr>
          <w:t>8.4.</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Групповая выгрузка документов в структурированный каталог на диске</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_Toc103890694 \h </w:instrText>
        </w:r>
        <w:r w:rsidR="00E73AA9" w:rsidRPr="00BC7A6C">
          <w:rPr>
            <w:noProof/>
            <w:webHidden/>
          </w:rPr>
        </w:r>
        <w:r w:rsidR="00E73AA9" w:rsidRPr="00BC7A6C">
          <w:rPr>
            <w:noProof/>
            <w:webHidden/>
          </w:rPr>
          <w:fldChar w:fldCharType="separate"/>
        </w:r>
        <w:r w:rsidR="00E73AA9" w:rsidRPr="00BC7A6C">
          <w:rPr>
            <w:noProof/>
            <w:webHidden/>
          </w:rPr>
          <w:t>41</w:t>
        </w:r>
        <w:r w:rsidR="00E73AA9" w:rsidRPr="00BC7A6C">
          <w:rPr>
            <w:noProof/>
            <w:webHidden/>
          </w:rPr>
          <w:fldChar w:fldCharType="end"/>
        </w:r>
      </w:hyperlink>
    </w:p>
    <w:p w:rsidR="00E73AA9" w:rsidRPr="00BC7A6C" w:rsidRDefault="00BC7A6C">
      <w:pPr>
        <w:pStyle w:val="21"/>
        <w:tabs>
          <w:tab w:val="left" w:pos="880"/>
          <w:tab w:val="right" w:leader="dot" w:pos="9345"/>
        </w:tabs>
        <w:rPr>
          <w:rFonts w:asciiTheme="minorHAnsi" w:eastAsiaTheme="minorEastAsia" w:hAnsiTheme="minorHAnsi" w:cstheme="minorBidi"/>
          <w:noProof/>
          <w:sz w:val="22"/>
          <w:szCs w:val="22"/>
          <w:lang w:eastAsia="ru-RU"/>
        </w:rPr>
      </w:pPr>
      <w:hyperlink w:anchor="_Toc103890695" w:history="1">
        <w:r w:rsidR="00E73AA9" w:rsidRPr="00BC7A6C">
          <w:rPr>
            <w:rStyle w:val="a4"/>
            <w:noProof/>
          </w:rPr>
          <w:t>8.5.</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Просмотр документов форматов doc(x), xls(x), ppt(x), pdf, jpg</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_Toc103890695 \h </w:instrText>
        </w:r>
        <w:r w:rsidR="00E73AA9" w:rsidRPr="00BC7A6C">
          <w:rPr>
            <w:noProof/>
            <w:webHidden/>
          </w:rPr>
        </w:r>
        <w:r w:rsidR="00E73AA9" w:rsidRPr="00BC7A6C">
          <w:rPr>
            <w:noProof/>
            <w:webHidden/>
          </w:rPr>
          <w:fldChar w:fldCharType="separate"/>
        </w:r>
        <w:r w:rsidR="00E73AA9" w:rsidRPr="00BC7A6C">
          <w:rPr>
            <w:noProof/>
            <w:webHidden/>
          </w:rPr>
          <w:t>41</w:t>
        </w:r>
        <w:r w:rsidR="00E73AA9" w:rsidRPr="00BC7A6C">
          <w:rPr>
            <w:noProof/>
            <w:webHidden/>
          </w:rPr>
          <w:fldChar w:fldCharType="end"/>
        </w:r>
      </w:hyperlink>
    </w:p>
    <w:p w:rsidR="00E73AA9" w:rsidRPr="00BC7A6C" w:rsidRDefault="00BC7A6C">
      <w:pPr>
        <w:pStyle w:val="21"/>
        <w:tabs>
          <w:tab w:val="left" w:pos="880"/>
          <w:tab w:val="right" w:leader="dot" w:pos="9345"/>
        </w:tabs>
        <w:rPr>
          <w:rFonts w:asciiTheme="minorHAnsi" w:eastAsiaTheme="minorEastAsia" w:hAnsiTheme="minorHAnsi" w:cstheme="minorBidi"/>
          <w:noProof/>
          <w:sz w:val="22"/>
          <w:szCs w:val="22"/>
          <w:lang w:eastAsia="ru-RU"/>
        </w:rPr>
      </w:pPr>
      <w:hyperlink w:anchor="_Toc103890696" w:history="1">
        <w:r w:rsidR="00E73AA9" w:rsidRPr="00BC7A6C">
          <w:rPr>
            <w:rStyle w:val="a4"/>
            <w:noProof/>
          </w:rPr>
          <w:t>8.6.</w:t>
        </w:r>
        <w:r w:rsidR="00E73AA9" w:rsidRPr="00BC7A6C">
          <w:rPr>
            <w:rFonts w:asciiTheme="minorHAnsi" w:eastAsiaTheme="minorEastAsia" w:hAnsiTheme="minorHAnsi" w:cstheme="minorBidi"/>
            <w:noProof/>
            <w:sz w:val="22"/>
            <w:szCs w:val="22"/>
            <w:lang w:eastAsia="ru-RU"/>
          </w:rPr>
          <w:tab/>
        </w:r>
        <w:r w:rsidR="00E73AA9" w:rsidRPr="00BC7A6C">
          <w:rPr>
            <w:rStyle w:val="a4"/>
            <w:noProof/>
          </w:rPr>
          <w:t>Поиск документов по содержащемуся тексту</w:t>
        </w:r>
        <w:r w:rsidR="00E73AA9" w:rsidRPr="00BC7A6C">
          <w:rPr>
            <w:noProof/>
            <w:webHidden/>
          </w:rPr>
          <w:tab/>
        </w:r>
        <w:r w:rsidR="00E73AA9" w:rsidRPr="00BC7A6C">
          <w:rPr>
            <w:noProof/>
            <w:webHidden/>
          </w:rPr>
          <w:fldChar w:fldCharType="begin"/>
        </w:r>
        <w:r w:rsidR="00E73AA9" w:rsidRPr="00BC7A6C">
          <w:rPr>
            <w:noProof/>
            <w:webHidden/>
          </w:rPr>
          <w:instrText xml:space="preserve"> PAGEREF _Toc103890696 \h </w:instrText>
        </w:r>
        <w:r w:rsidR="00E73AA9" w:rsidRPr="00BC7A6C">
          <w:rPr>
            <w:noProof/>
            <w:webHidden/>
          </w:rPr>
        </w:r>
        <w:r w:rsidR="00E73AA9" w:rsidRPr="00BC7A6C">
          <w:rPr>
            <w:noProof/>
            <w:webHidden/>
          </w:rPr>
          <w:fldChar w:fldCharType="separate"/>
        </w:r>
        <w:r w:rsidR="00E73AA9" w:rsidRPr="00BC7A6C">
          <w:rPr>
            <w:noProof/>
            <w:webHidden/>
          </w:rPr>
          <w:t>42</w:t>
        </w:r>
        <w:r w:rsidR="00E73AA9" w:rsidRPr="00BC7A6C">
          <w:rPr>
            <w:noProof/>
            <w:webHidden/>
          </w:rPr>
          <w:fldChar w:fldCharType="end"/>
        </w:r>
      </w:hyperlink>
    </w:p>
    <w:p w:rsidR="000A4010" w:rsidRPr="00BC7A6C" w:rsidRDefault="000A4010" w:rsidP="000A4010">
      <w:pPr>
        <w:spacing w:before="240" w:after="240"/>
        <w:ind w:right="459"/>
        <w:jc w:val="both"/>
        <w:rPr>
          <w:b/>
          <w:bCs/>
        </w:rPr>
        <w:sectPr w:rsidR="000A4010" w:rsidRPr="00BC7A6C" w:rsidSect="00C92C91">
          <w:footerReference w:type="even" r:id="rId9"/>
          <w:footerReference w:type="default" r:id="rId10"/>
          <w:footerReference w:type="first" r:id="rId11"/>
          <w:pgSz w:w="11906" w:h="16838"/>
          <w:pgMar w:top="1134" w:right="850" w:bottom="1134" w:left="1701" w:header="708" w:footer="708" w:gutter="0"/>
          <w:cols w:space="708"/>
          <w:titlePg/>
          <w:docGrid w:linePitch="360"/>
        </w:sectPr>
      </w:pPr>
      <w:r w:rsidRPr="00BC7A6C">
        <w:rPr>
          <w:b/>
          <w:bCs/>
        </w:rPr>
        <w:fldChar w:fldCharType="end"/>
      </w:r>
    </w:p>
    <w:p w:rsidR="000A4010" w:rsidRPr="00BC7A6C" w:rsidRDefault="000A4010" w:rsidP="00BF2841">
      <w:pPr>
        <w:pStyle w:val="1"/>
        <w:rPr>
          <w:lang w:val="en-US"/>
        </w:rPr>
      </w:pPr>
      <w:bookmarkStart w:id="0" w:name="_Toc400272746"/>
      <w:bookmarkStart w:id="1" w:name="_Toc447182093"/>
      <w:bookmarkStart w:id="2" w:name="_Toc103890648"/>
      <w:r w:rsidRPr="00BC7A6C">
        <w:lastRenderedPageBreak/>
        <w:t>Введение</w:t>
      </w:r>
      <w:bookmarkEnd w:id="0"/>
      <w:bookmarkEnd w:id="1"/>
      <w:bookmarkEnd w:id="2"/>
    </w:p>
    <w:p w:rsidR="00043599" w:rsidRPr="00BC7A6C" w:rsidRDefault="00043599" w:rsidP="00043599">
      <w:pPr>
        <w:tabs>
          <w:tab w:val="num" w:pos="-720"/>
        </w:tabs>
        <w:ind w:right="459"/>
        <w:jc w:val="both"/>
      </w:pPr>
    </w:p>
    <w:p w:rsidR="00043599" w:rsidRPr="00BC7A6C" w:rsidRDefault="00043599" w:rsidP="00043599">
      <w:pPr>
        <w:tabs>
          <w:tab w:val="num" w:pos="-720"/>
        </w:tabs>
        <w:ind w:left="-720" w:right="459"/>
        <w:jc w:val="both"/>
        <w:rPr>
          <w:b/>
        </w:rPr>
      </w:pPr>
      <w:r w:rsidRPr="00BC7A6C">
        <w:tab/>
      </w:r>
      <w:r w:rsidRPr="00BC7A6C">
        <w:tab/>
        <w:t>Набор модулей  представляет собой интегрированное программное средство,  предназначенное для ведения, систематизации и анализа табличной и графической информации по скважинам и объектам нефтедобычи. Программное средство ориентированно на автоматизацию работ  сотрудников геологических отделов, отделов разработки нефтяных месторождений нефтегазодобывающих компаний</w:t>
      </w:r>
      <w:r w:rsidRPr="00BC7A6C">
        <w:rPr>
          <w:b/>
        </w:rPr>
        <w:t>.</w:t>
      </w:r>
    </w:p>
    <w:p w:rsidR="00D81C1B" w:rsidRPr="00BC7A6C" w:rsidRDefault="00136B96" w:rsidP="00D81C1B">
      <w:pPr>
        <w:tabs>
          <w:tab w:val="num" w:pos="-720"/>
        </w:tabs>
        <w:ind w:left="-720" w:right="459"/>
        <w:jc w:val="both"/>
      </w:pPr>
      <w:r w:rsidRPr="00BC7A6C">
        <w:tab/>
      </w:r>
      <w:r w:rsidRPr="00BC7A6C">
        <w:tab/>
      </w:r>
      <w:r w:rsidR="00D81C1B" w:rsidRPr="00BC7A6C">
        <w:t xml:space="preserve">Программное средство состоит  из серверной и клиентской частей. Серверная часть программы может функционировать в среде </w:t>
      </w:r>
      <w:proofErr w:type="spellStart"/>
      <w:r w:rsidR="00D81C1B" w:rsidRPr="00BC7A6C">
        <w:t>Windows</w:t>
      </w:r>
      <w:proofErr w:type="spellEnd"/>
      <w:r w:rsidR="00D81C1B" w:rsidRPr="00BC7A6C">
        <w:t xml:space="preserve"> самостоятельно или под управлением  веб-сервера </w:t>
      </w:r>
      <w:proofErr w:type="spellStart"/>
      <w:r w:rsidR="00D81C1B" w:rsidRPr="00BC7A6C">
        <w:t>Internet</w:t>
      </w:r>
      <w:proofErr w:type="spellEnd"/>
      <w:r w:rsidR="00D81C1B" w:rsidRPr="00BC7A6C">
        <w:t xml:space="preserve"> </w:t>
      </w:r>
      <w:proofErr w:type="spellStart"/>
      <w:r w:rsidR="00D81C1B" w:rsidRPr="00BC7A6C">
        <w:t>Information</w:t>
      </w:r>
      <w:proofErr w:type="spellEnd"/>
      <w:r w:rsidR="00D81C1B" w:rsidRPr="00BC7A6C">
        <w:t xml:space="preserve"> </w:t>
      </w:r>
      <w:proofErr w:type="spellStart"/>
      <w:r w:rsidR="00D81C1B" w:rsidRPr="00BC7A6C">
        <w:t>Services</w:t>
      </w:r>
      <w:proofErr w:type="spellEnd"/>
      <w:r w:rsidR="00D81C1B" w:rsidRPr="00BC7A6C">
        <w:t xml:space="preserve">. В качестве клиентской части может быть использован любой браузер с поддержкой технологии Silverlight.    </w:t>
      </w:r>
    </w:p>
    <w:p w:rsidR="00043599" w:rsidRPr="00BC7A6C" w:rsidRDefault="00043599" w:rsidP="00043599">
      <w:pPr>
        <w:tabs>
          <w:tab w:val="num" w:pos="-720"/>
        </w:tabs>
        <w:ind w:left="-720" w:right="459"/>
        <w:jc w:val="both"/>
        <w:rPr>
          <w:b/>
        </w:rPr>
      </w:pPr>
      <w:r w:rsidRPr="00BC7A6C">
        <w:tab/>
      </w:r>
      <w:r w:rsidRPr="00BC7A6C">
        <w:tab/>
        <w:t xml:space="preserve">Набор модулей управляется  ядром </w:t>
      </w:r>
      <w:r w:rsidRPr="00BC7A6C">
        <w:rPr>
          <w:lang w:val="en-US"/>
        </w:rPr>
        <w:t>WEB</w:t>
      </w:r>
      <w:r w:rsidRPr="00BC7A6C">
        <w:t xml:space="preserve"> версии ПК </w:t>
      </w:r>
      <w:r w:rsidRPr="00BC7A6C">
        <w:rPr>
          <w:lang w:val="en-US"/>
        </w:rPr>
        <w:t>WellManager</w:t>
      </w:r>
      <w:r w:rsidRPr="00BC7A6C">
        <w:t>, реализующим интерфейс пользователя, отображение графической информации на экране, поддержку работы подключаемых модулей, поддержку работы с базами данных, табличного редактора и средств администрирования прав доступа к программе. В состав набора  входит ряд прикладных подключаемых модулей обеспечивающих пользователя специализированными средствами, ориентированными на автоматизацию работ геологов и инженеров отделов разработки нефтяных и газовых месторождений.  Программное средство обеспечивает формирование, хранение и оперативный доступ к информационному массиву табличных данных, изображений, текстовых документов, картографических материалов (растровые и векторные форматы), каротажных диаграмм (табличное представление)</w:t>
      </w:r>
      <w:r w:rsidRPr="00BC7A6C">
        <w:rPr>
          <w:b/>
        </w:rPr>
        <w:t xml:space="preserve">. </w:t>
      </w:r>
    </w:p>
    <w:p w:rsidR="00043599" w:rsidRPr="00BC7A6C" w:rsidRDefault="00043599" w:rsidP="00043599">
      <w:pPr>
        <w:tabs>
          <w:tab w:val="num" w:pos="-720"/>
        </w:tabs>
        <w:ind w:left="-720" w:right="459"/>
        <w:jc w:val="both"/>
      </w:pPr>
      <w:r w:rsidRPr="00BC7A6C">
        <w:tab/>
      </w:r>
      <w:r w:rsidRPr="00BC7A6C">
        <w:tab/>
        <w:t xml:space="preserve">Пакет модулей может претендовать на роль ядра прикладных информационных систем обеспечивающих пользователя средствами интерактивного формирование табличных данных и автоматизированного создания на их основе выходных отчетных форм (отчетов). Обеспечен экспорт представлений информации в стандартные обменные форматы, интеграция с  </w:t>
      </w:r>
      <w:r w:rsidRPr="00BC7A6C">
        <w:rPr>
          <w:lang w:val="en-US"/>
        </w:rPr>
        <w:t>MS</w:t>
      </w:r>
      <w:r w:rsidRPr="00BC7A6C">
        <w:t xml:space="preserve"> </w:t>
      </w:r>
      <w:r w:rsidRPr="00BC7A6C">
        <w:rPr>
          <w:lang w:val="en-US"/>
        </w:rPr>
        <w:t>Office</w:t>
      </w:r>
      <w:r w:rsidRPr="00BC7A6C">
        <w:t xml:space="preserve">, геоинформационными системами, графическими пакетами. </w:t>
      </w:r>
    </w:p>
    <w:p w:rsidR="00043599" w:rsidRPr="00BC7A6C" w:rsidRDefault="00043599" w:rsidP="000A4010">
      <w:pPr>
        <w:tabs>
          <w:tab w:val="num" w:pos="-720"/>
        </w:tabs>
        <w:ind w:left="-720" w:right="459"/>
        <w:jc w:val="both"/>
      </w:pPr>
    </w:p>
    <w:p w:rsidR="000A4010" w:rsidRPr="00BC7A6C" w:rsidRDefault="00C540CF" w:rsidP="000A4010">
      <w:pPr>
        <w:pStyle w:val="1"/>
        <w:tabs>
          <w:tab w:val="clear" w:pos="0"/>
          <w:tab w:val="num" w:pos="-720"/>
        </w:tabs>
        <w:spacing w:line="240" w:lineRule="auto"/>
        <w:ind w:left="-720" w:right="459" w:firstLine="0"/>
      </w:pPr>
      <w:bookmarkStart w:id="3" w:name="_Toc447182094"/>
      <w:bookmarkStart w:id="4" w:name="_Toc103890649"/>
      <w:r w:rsidRPr="00BC7A6C">
        <w:t>Инсталляция и з</w:t>
      </w:r>
      <w:r w:rsidR="000A4010" w:rsidRPr="00BC7A6C">
        <w:t>апуск Системы</w:t>
      </w:r>
      <w:bookmarkEnd w:id="3"/>
      <w:bookmarkEnd w:id="4"/>
    </w:p>
    <w:p w:rsidR="003830F6" w:rsidRPr="00BC7A6C" w:rsidRDefault="00EA646C" w:rsidP="00EA646C">
      <w:pPr>
        <w:tabs>
          <w:tab w:val="num" w:pos="-720"/>
        </w:tabs>
        <w:ind w:left="-720" w:right="459"/>
        <w:jc w:val="both"/>
      </w:pPr>
      <w:r w:rsidRPr="00BC7A6C">
        <w:tab/>
      </w:r>
      <w:r w:rsidRPr="00BC7A6C">
        <w:tab/>
        <w:t xml:space="preserve">Для эксплуатации ПК </w:t>
      </w:r>
      <w:r w:rsidRPr="00BC7A6C">
        <w:rPr>
          <w:lang w:val="en-US"/>
        </w:rPr>
        <w:t>WellManager</w:t>
      </w:r>
      <w:r w:rsidRPr="00BC7A6C">
        <w:t xml:space="preserve"> </w:t>
      </w:r>
      <w:r w:rsidRPr="00BC7A6C">
        <w:rPr>
          <w:lang w:val="en-US"/>
        </w:rPr>
        <w:t>WEB</w:t>
      </w:r>
      <w:r w:rsidRPr="00BC7A6C">
        <w:t xml:space="preserve"> версии необходим</w:t>
      </w:r>
      <w:r w:rsidR="003830F6" w:rsidRPr="00BC7A6C">
        <w:t>а предустановка</w:t>
      </w:r>
      <w:r w:rsidRPr="00BC7A6C">
        <w:t xml:space="preserve">    стандартно</w:t>
      </w:r>
      <w:r w:rsidR="003830F6" w:rsidRPr="00BC7A6C">
        <w:t>го</w:t>
      </w:r>
      <w:r w:rsidRPr="00BC7A6C">
        <w:t xml:space="preserve"> программ</w:t>
      </w:r>
      <w:r w:rsidR="00D267C1" w:rsidRPr="00BC7A6C">
        <w:t>н</w:t>
      </w:r>
      <w:r w:rsidRPr="00BC7A6C">
        <w:t>о</w:t>
      </w:r>
      <w:r w:rsidR="003830F6" w:rsidRPr="00BC7A6C">
        <w:t>го</w:t>
      </w:r>
      <w:r w:rsidRPr="00BC7A6C">
        <w:t xml:space="preserve"> обеспечени</w:t>
      </w:r>
      <w:r w:rsidR="003830F6" w:rsidRPr="00BC7A6C">
        <w:t>я</w:t>
      </w:r>
      <w:r w:rsidRPr="00BC7A6C">
        <w:t>.</w:t>
      </w:r>
    </w:p>
    <w:p w:rsidR="003830F6" w:rsidRPr="00BC7A6C" w:rsidRDefault="003830F6" w:rsidP="00EA646C">
      <w:pPr>
        <w:tabs>
          <w:tab w:val="num" w:pos="-720"/>
        </w:tabs>
        <w:ind w:left="-720" w:right="459"/>
        <w:jc w:val="both"/>
      </w:pPr>
    </w:p>
    <w:p w:rsidR="00EA646C" w:rsidRPr="00BC7A6C" w:rsidRDefault="00EA646C" w:rsidP="00EA646C">
      <w:pPr>
        <w:tabs>
          <w:tab w:val="num" w:pos="-720"/>
        </w:tabs>
        <w:ind w:left="-720" w:right="459"/>
        <w:jc w:val="both"/>
      </w:pPr>
      <w:r w:rsidRPr="00BC7A6C">
        <w:t>Серверная часть:</w:t>
      </w:r>
    </w:p>
    <w:p w:rsidR="00EA646C" w:rsidRPr="00BC7A6C" w:rsidRDefault="00EA646C" w:rsidP="00EA646C">
      <w:pPr>
        <w:numPr>
          <w:ilvl w:val="0"/>
          <w:numId w:val="44"/>
        </w:numPr>
        <w:tabs>
          <w:tab w:val="num" w:pos="-720"/>
        </w:tabs>
        <w:ind w:right="459"/>
        <w:jc w:val="both"/>
      </w:pPr>
      <w:r w:rsidRPr="00BC7A6C">
        <w:t xml:space="preserve">Операционная система – </w:t>
      </w:r>
      <w:proofErr w:type="spellStart"/>
      <w:r w:rsidRPr="00BC7A6C">
        <w:t>Microsoft</w:t>
      </w:r>
      <w:proofErr w:type="spellEnd"/>
      <w:r w:rsidRPr="00BC7A6C">
        <w:t xml:space="preserve"> </w:t>
      </w:r>
      <w:proofErr w:type="spellStart"/>
      <w:r w:rsidRPr="00BC7A6C">
        <w:t>Windows</w:t>
      </w:r>
      <w:proofErr w:type="spellEnd"/>
      <w:r w:rsidRPr="00BC7A6C">
        <w:t xml:space="preserve"> </w:t>
      </w:r>
      <w:proofErr w:type="spellStart"/>
      <w:r w:rsidRPr="00BC7A6C">
        <w:t>Server</w:t>
      </w:r>
      <w:proofErr w:type="spellEnd"/>
      <w:r w:rsidRPr="00BC7A6C">
        <w:t xml:space="preserve"> 2008 </w:t>
      </w:r>
      <w:r w:rsidRPr="00BC7A6C">
        <w:rPr>
          <w:lang w:val="en-US"/>
        </w:rPr>
        <w:t>R</w:t>
      </w:r>
      <w:r w:rsidRPr="00BC7A6C">
        <w:t>2 или более поздние версии;</w:t>
      </w:r>
    </w:p>
    <w:p w:rsidR="00EA646C" w:rsidRPr="00BC7A6C" w:rsidRDefault="00EA646C" w:rsidP="00EA646C">
      <w:pPr>
        <w:numPr>
          <w:ilvl w:val="0"/>
          <w:numId w:val="44"/>
        </w:numPr>
        <w:tabs>
          <w:tab w:val="num" w:pos="-720"/>
        </w:tabs>
        <w:ind w:right="459"/>
        <w:jc w:val="both"/>
        <w:rPr>
          <w:lang w:val="en-US"/>
        </w:rPr>
      </w:pPr>
      <w:r w:rsidRPr="00BC7A6C">
        <w:rPr>
          <w:lang w:val="en-US"/>
        </w:rPr>
        <w:t xml:space="preserve">Internet Information Services 7.5 </w:t>
      </w:r>
      <w:r w:rsidRPr="00BC7A6C">
        <w:t>или</w:t>
      </w:r>
      <w:r w:rsidRPr="00BC7A6C">
        <w:rPr>
          <w:lang w:val="en-US"/>
        </w:rPr>
        <w:t xml:space="preserve"> </w:t>
      </w:r>
      <w:r w:rsidRPr="00BC7A6C">
        <w:t>более</w:t>
      </w:r>
      <w:r w:rsidRPr="00BC7A6C">
        <w:rPr>
          <w:lang w:val="en-US"/>
        </w:rPr>
        <w:t xml:space="preserve"> </w:t>
      </w:r>
      <w:r w:rsidRPr="00BC7A6C">
        <w:t>поздние</w:t>
      </w:r>
      <w:r w:rsidRPr="00BC7A6C">
        <w:rPr>
          <w:lang w:val="en-US"/>
        </w:rPr>
        <w:t xml:space="preserve"> </w:t>
      </w:r>
      <w:r w:rsidRPr="00BC7A6C">
        <w:t>версии</w:t>
      </w:r>
      <w:r w:rsidRPr="00BC7A6C">
        <w:rPr>
          <w:lang w:val="en-US"/>
        </w:rPr>
        <w:t>;</w:t>
      </w:r>
    </w:p>
    <w:p w:rsidR="00EA646C" w:rsidRPr="00BC7A6C" w:rsidRDefault="00EA646C" w:rsidP="00EA646C">
      <w:pPr>
        <w:numPr>
          <w:ilvl w:val="0"/>
          <w:numId w:val="44"/>
        </w:numPr>
        <w:tabs>
          <w:tab w:val="num" w:pos="-720"/>
        </w:tabs>
        <w:ind w:right="459"/>
        <w:jc w:val="both"/>
      </w:pPr>
      <w:proofErr w:type="spellStart"/>
      <w:r w:rsidRPr="00BC7A6C">
        <w:t>Microsoft</w:t>
      </w:r>
      <w:proofErr w:type="spellEnd"/>
      <w:r w:rsidRPr="00BC7A6C">
        <w:t xml:space="preserve"> .NET </w:t>
      </w:r>
      <w:proofErr w:type="spellStart"/>
      <w:r w:rsidRPr="00BC7A6C">
        <w:t>Framework</w:t>
      </w:r>
      <w:proofErr w:type="spellEnd"/>
      <w:r w:rsidRPr="00BC7A6C">
        <w:t xml:space="preserve"> 4.0 или более поздние версии;</w:t>
      </w:r>
    </w:p>
    <w:p w:rsidR="003830F6" w:rsidRPr="00BC7A6C" w:rsidRDefault="00EA646C" w:rsidP="003830F6">
      <w:pPr>
        <w:numPr>
          <w:ilvl w:val="0"/>
          <w:numId w:val="44"/>
        </w:numPr>
        <w:tabs>
          <w:tab w:val="num" w:pos="-720"/>
        </w:tabs>
        <w:ind w:right="459"/>
        <w:jc w:val="both"/>
      </w:pPr>
      <w:r w:rsidRPr="00BC7A6C">
        <w:t>JRE версии 1.6 или более поздние версии</w:t>
      </w:r>
    </w:p>
    <w:p w:rsidR="003830F6" w:rsidRPr="00BC7A6C" w:rsidRDefault="003830F6" w:rsidP="003830F6">
      <w:pPr>
        <w:tabs>
          <w:tab w:val="num" w:pos="-720"/>
        </w:tabs>
        <w:ind w:left="-720" w:right="459"/>
        <w:jc w:val="both"/>
      </w:pPr>
    </w:p>
    <w:p w:rsidR="003830F6" w:rsidRPr="00BC7A6C" w:rsidRDefault="003830F6" w:rsidP="003830F6">
      <w:pPr>
        <w:tabs>
          <w:tab w:val="num" w:pos="-720"/>
        </w:tabs>
        <w:ind w:left="-720" w:right="459"/>
        <w:jc w:val="both"/>
      </w:pPr>
      <w:r w:rsidRPr="00BC7A6C">
        <w:t>Клиентская часть:</w:t>
      </w:r>
    </w:p>
    <w:p w:rsidR="003830F6" w:rsidRPr="00BC7A6C" w:rsidRDefault="003830F6" w:rsidP="003830F6">
      <w:pPr>
        <w:numPr>
          <w:ilvl w:val="0"/>
          <w:numId w:val="44"/>
        </w:numPr>
        <w:spacing w:after="60"/>
        <w:jc w:val="both"/>
        <w:rPr>
          <w:color w:val="000000"/>
          <w:lang w:val="en-US"/>
        </w:rPr>
      </w:pPr>
      <w:r w:rsidRPr="00BC7A6C">
        <w:rPr>
          <w:color w:val="000000"/>
          <w:lang w:val="en-US"/>
        </w:rPr>
        <w:t xml:space="preserve">Microsoft Internet Explorer 8.0 </w:t>
      </w:r>
      <w:r w:rsidRPr="00BC7A6C">
        <w:rPr>
          <w:color w:val="000000"/>
        </w:rPr>
        <w:t>или</w:t>
      </w:r>
      <w:r w:rsidRPr="00BC7A6C">
        <w:rPr>
          <w:color w:val="000000"/>
          <w:lang w:val="en-US"/>
        </w:rPr>
        <w:t xml:space="preserve"> </w:t>
      </w:r>
      <w:r w:rsidRPr="00BC7A6C">
        <w:rPr>
          <w:color w:val="000000"/>
        </w:rPr>
        <w:t>выше</w:t>
      </w:r>
      <w:r w:rsidRPr="00BC7A6C">
        <w:rPr>
          <w:color w:val="000000"/>
          <w:lang w:val="en-US"/>
        </w:rPr>
        <w:t>;</w:t>
      </w:r>
    </w:p>
    <w:p w:rsidR="003830F6" w:rsidRPr="00BC7A6C" w:rsidRDefault="003830F6" w:rsidP="003830F6">
      <w:pPr>
        <w:numPr>
          <w:ilvl w:val="0"/>
          <w:numId w:val="44"/>
        </w:numPr>
        <w:spacing w:after="60"/>
        <w:jc w:val="both"/>
        <w:rPr>
          <w:color w:val="000000"/>
        </w:rPr>
      </w:pPr>
      <w:proofErr w:type="spellStart"/>
      <w:r w:rsidRPr="00BC7A6C">
        <w:rPr>
          <w:color w:val="000000"/>
        </w:rPr>
        <w:t>Microsoft</w:t>
      </w:r>
      <w:proofErr w:type="spellEnd"/>
      <w:r w:rsidRPr="00BC7A6C">
        <w:rPr>
          <w:color w:val="000000"/>
        </w:rPr>
        <w:t xml:space="preserve"> Silverlight 5 или выше;</w:t>
      </w:r>
    </w:p>
    <w:p w:rsidR="00D267C1" w:rsidRPr="00BC7A6C" w:rsidRDefault="003830F6" w:rsidP="00D267C1">
      <w:pPr>
        <w:pStyle w:val="afc"/>
        <w:numPr>
          <w:ilvl w:val="0"/>
          <w:numId w:val="44"/>
        </w:numPr>
        <w:ind w:right="459"/>
        <w:jc w:val="both"/>
        <w:rPr>
          <w:rFonts w:ascii="Times New Roman" w:hAnsi="Times New Roman"/>
          <w:sz w:val="24"/>
          <w:szCs w:val="24"/>
        </w:rPr>
      </w:pPr>
      <w:r w:rsidRPr="00BC7A6C">
        <w:rPr>
          <w:rFonts w:ascii="Times New Roman" w:hAnsi="Times New Roman"/>
          <w:color w:val="000000"/>
          <w:sz w:val="24"/>
          <w:szCs w:val="24"/>
        </w:rPr>
        <w:t xml:space="preserve">Microsoft Office 2007 SP2 </w:t>
      </w:r>
      <w:proofErr w:type="spellStart"/>
      <w:r w:rsidRPr="00BC7A6C">
        <w:rPr>
          <w:rFonts w:ascii="Times New Roman" w:hAnsi="Times New Roman"/>
          <w:color w:val="000000"/>
          <w:sz w:val="24"/>
          <w:szCs w:val="24"/>
        </w:rPr>
        <w:t>или</w:t>
      </w:r>
      <w:proofErr w:type="spellEnd"/>
      <w:r w:rsidRPr="00BC7A6C">
        <w:rPr>
          <w:rFonts w:ascii="Times New Roman" w:hAnsi="Times New Roman"/>
          <w:color w:val="000000"/>
          <w:sz w:val="24"/>
          <w:szCs w:val="24"/>
        </w:rPr>
        <w:t xml:space="preserve"> </w:t>
      </w:r>
      <w:proofErr w:type="spellStart"/>
      <w:r w:rsidRPr="00BC7A6C">
        <w:rPr>
          <w:rFonts w:ascii="Times New Roman" w:hAnsi="Times New Roman"/>
          <w:color w:val="000000"/>
          <w:sz w:val="24"/>
          <w:szCs w:val="24"/>
        </w:rPr>
        <w:t>выше</w:t>
      </w:r>
      <w:proofErr w:type="spellEnd"/>
    </w:p>
    <w:p w:rsidR="00C540CF" w:rsidRPr="00BC7A6C" w:rsidRDefault="00C540CF" w:rsidP="00D267C1">
      <w:pPr>
        <w:pStyle w:val="afc"/>
        <w:ind w:left="-709" w:right="459" w:firstLine="709"/>
        <w:jc w:val="both"/>
        <w:rPr>
          <w:rFonts w:ascii="Times New Roman" w:hAnsi="Times New Roman"/>
          <w:color w:val="000000"/>
          <w:sz w:val="24"/>
          <w:szCs w:val="24"/>
          <w:lang w:val="ru-RU"/>
        </w:rPr>
      </w:pPr>
    </w:p>
    <w:p w:rsidR="00D267C1" w:rsidRPr="00BC7A6C" w:rsidRDefault="00C540CF" w:rsidP="00D267C1">
      <w:pPr>
        <w:pStyle w:val="afc"/>
        <w:ind w:left="-709" w:right="459" w:firstLine="709"/>
        <w:jc w:val="both"/>
        <w:rPr>
          <w:rFonts w:ascii="Times New Roman" w:hAnsi="Times New Roman"/>
          <w:sz w:val="24"/>
          <w:szCs w:val="24"/>
          <w:lang w:val="ru-RU"/>
        </w:rPr>
      </w:pPr>
      <w:r w:rsidRPr="00BC7A6C">
        <w:rPr>
          <w:rFonts w:ascii="Times New Roman" w:hAnsi="Times New Roman"/>
          <w:color w:val="000000"/>
          <w:sz w:val="24"/>
          <w:szCs w:val="24"/>
          <w:lang w:val="ru-RU"/>
        </w:rPr>
        <w:t>Инсталлятор п</w:t>
      </w:r>
      <w:r w:rsidR="00D267C1" w:rsidRPr="00BC7A6C">
        <w:rPr>
          <w:rFonts w:ascii="Times New Roman" w:hAnsi="Times New Roman"/>
          <w:color w:val="000000"/>
          <w:sz w:val="24"/>
          <w:szCs w:val="24"/>
          <w:lang w:val="ru-RU"/>
        </w:rPr>
        <w:t>рограммн</w:t>
      </w:r>
      <w:r w:rsidRPr="00BC7A6C">
        <w:rPr>
          <w:rFonts w:ascii="Times New Roman" w:hAnsi="Times New Roman"/>
          <w:color w:val="000000"/>
          <w:sz w:val="24"/>
          <w:szCs w:val="24"/>
          <w:lang w:val="ru-RU"/>
        </w:rPr>
        <w:t>ого</w:t>
      </w:r>
      <w:r w:rsidR="00D267C1" w:rsidRPr="00BC7A6C">
        <w:rPr>
          <w:rFonts w:ascii="Times New Roman" w:hAnsi="Times New Roman"/>
          <w:color w:val="000000"/>
          <w:sz w:val="24"/>
          <w:szCs w:val="24"/>
          <w:lang w:val="ru-RU"/>
        </w:rPr>
        <w:t xml:space="preserve"> продукт</w:t>
      </w:r>
      <w:r w:rsidRPr="00BC7A6C">
        <w:rPr>
          <w:rFonts w:ascii="Times New Roman" w:hAnsi="Times New Roman"/>
          <w:color w:val="000000"/>
          <w:sz w:val="24"/>
          <w:szCs w:val="24"/>
          <w:lang w:val="ru-RU"/>
        </w:rPr>
        <w:t>а</w:t>
      </w:r>
      <w:r w:rsidR="00D267C1" w:rsidRPr="00BC7A6C">
        <w:rPr>
          <w:rFonts w:ascii="Times New Roman" w:hAnsi="Times New Roman"/>
          <w:color w:val="000000"/>
          <w:sz w:val="24"/>
          <w:szCs w:val="24"/>
          <w:lang w:val="ru-RU"/>
        </w:rPr>
        <w:t xml:space="preserve"> представляет собой архив, который необходимо распаковать в папку, определенную пользователем. Для получения доступа к продукту через </w:t>
      </w:r>
      <w:r w:rsidR="00D267C1" w:rsidRPr="00BC7A6C">
        <w:rPr>
          <w:rFonts w:ascii="Times New Roman" w:hAnsi="Times New Roman"/>
          <w:color w:val="000000"/>
          <w:sz w:val="24"/>
          <w:szCs w:val="24"/>
        </w:rPr>
        <w:t>WEB</w:t>
      </w:r>
      <w:r w:rsidR="00D267C1" w:rsidRPr="00BC7A6C">
        <w:rPr>
          <w:rFonts w:ascii="Times New Roman" w:hAnsi="Times New Roman"/>
          <w:color w:val="000000"/>
          <w:sz w:val="24"/>
          <w:szCs w:val="24"/>
          <w:lang w:val="ru-RU"/>
        </w:rPr>
        <w:t xml:space="preserve">-интерфейс необходимо настроить приложение в </w:t>
      </w:r>
      <w:r w:rsidR="00D267C1" w:rsidRPr="00BC7A6C">
        <w:rPr>
          <w:rFonts w:ascii="Times New Roman" w:hAnsi="Times New Roman"/>
          <w:color w:val="000000"/>
          <w:sz w:val="24"/>
          <w:szCs w:val="24"/>
        </w:rPr>
        <w:t>IIS</w:t>
      </w:r>
      <w:r w:rsidR="00D267C1" w:rsidRPr="00BC7A6C">
        <w:rPr>
          <w:rFonts w:ascii="Times New Roman" w:hAnsi="Times New Roman"/>
          <w:color w:val="000000"/>
          <w:sz w:val="24"/>
          <w:szCs w:val="24"/>
          <w:lang w:val="ru-RU"/>
        </w:rPr>
        <w:t xml:space="preserve"> службах на сервере с развернутым </w:t>
      </w:r>
      <w:r w:rsidR="00D267C1" w:rsidRPr="00BC7A6C">
        <w:rPr>
          <w:rFonts w:ascii="Times New Roman" w:hAnsi="Times New Roman"/>
          <w:color w:val="000000"/>
          <w:sz w:val="24"/>
          <w:szCs w:val="24"/>
          <w:lang w:val="ru-RU"/>
        </w:rPr>
        <w:lastRenderedPageBreak/>
        <w:t xml:space="preserve">продуктом. После этого ПК </w:t>
      </w:r>
      <w:r w:rsidR="00D267C1" w:rsidRPr="00BC7A6C">
        <w:rPr>
          <w:rFonts w:ascii="Times New Roman" w:hAnsi="Times New Roman"/>
          <w:color w:val="000000"/>
          <w:sz w:val="24"/>
          <w:szCs w:val="24"/>
        </w:rPr>
        <w:t>WellManager</w:t>
      </w:r>
      <w:r w:rsidR="00D267C1" w:rsidRPr="00BC7A6C">
        <w:rPr>
          <w:rFonts w:ascii="Times New Roman" w:hAnsi="Times New Roman"/>
          <w:color w:val="000000"/>
          <w:sz w:val="24"/>
          <w:szCs w:val="24"/>
          <w:lang w:val="ru-RU"/>
        </w:rPr>
        <w:t xml:space="preserve"> </w:t>
      </w:r>
      <w:r w:rsidR="00D267C1" w:rsidRPr="00BC7A6C">
        <w:rPr>
          <w:rFonts w:ascii="Times New Roman" w:hAnsi="Times New Roman"/>
          <w:color w:val="000000"/>
          <w:sz w:val="24"/>
          <w:szCs w:val="24"/>
        </w:rPr>
        <w:t>WEB</w:t>
      </w:r>
      <w:r w:rsidR="00D267C1" w:rsidRPr="00BC7A6C">
        <w:rPr>
          <w:rFonts w:ascii="Times New Roman" w:hAnsi="Times New Roman"/>
          <w:color w:val="000000"/>
          <w:sz w:val="24"/>
          <w:szCs w:val="24"/>
          <w:lang w:val="ru-RU"/>
        </w:rPr>
        <w:t xml:space="preserve"> версия будет доступен с клиентских мест через </w:t>
      </w:r>
      <w:r w:rsidR="00D267C1" w:rsidRPr="00BC7A6C">
        <w:rPr>
          <w:rFonts w:ascii="Times New Roman" w:hAnsi="Times New Roman"/>
          <w:color w:val="000000"/>
          <w:sz w:val="24"/>
          <w:szCs w:val="24"/>
          <w:lang w:val="ru-RU"/>
        </w:rPr>
        <w:tab/>
      </w:r>
      <w:proofErr w:type="spellStart"/>
      <w:r w:rsidR="00D267C1" w:rsidRPr="00BC7A6C">
        <w:rPr>
          <w:rFonts w:ascii="Times New Roman" w:hAnsi="Times New Roman"/>
          <w:color w:val="000000"/>
          <w:sz w:val="24"/>
          <w:szCs w:val="24"/>
          <w:lang w:val="ru-RU"/>
        </w:rPr>
        <w:t>Microsoft</w:t>
      </w:r>
      <w:proofErr w:type="spellEnd"/>
      <w:r w:rsidR="00D267C1" w:rsidRPr="00BC7A6C">
        <w:rPr>
          <w:rFonts w:ascii="Times New Roman" w:hAnsi="Times New Roman"/>
          <w:color w:val="000000"/>
          <w:sz w:val="24"/>
          <w:szCs w:val="24"/>
          <w:lang w:val="ru-RU"/>
        </w:rPr>
        <w:t xml:space="preserve"> </w:t>
      </w:r>
      <w:proofErr w:type="spellStart"/>
      <w:r w:rsidR="00D267C1" w:rsidRPr="00BC7A6C">
        <w:rPr>
          <w:rFonts w:ascii="Times New Roman" w:hAnsi="Times New Roman"/>
          <w:color w:val="000000"/>
          <w:sz w:val="24"/>
          <w:szCs w:val="24"/>
          <w:lang w:val="ru-RU"/>
        </w:rPr>
        <w:t>Internet</w:t>
      </w:r>
      <w:proofErr w:type="spellEnd"/>
      <w:r w:rsidR="00D267C1" w:rsidRPr="00BC7A6C">
        <w:rPr>
          <w:rFonts w:ascii="Times New Roman" w:hAnsi="Times New Roman"/>
          <w:color w:val="000000"/>
          <w:sz w:val="24"/>
          <w:szCs w:val="24"/>
          <w:lang w:val="ru-RU"/>
        </w:rPr>
        <w:t xml:space="preserve"> </w:t>
      </w:r>
      <w:proofErr w:type="spellStart"/>
      <w:r w:rsidR="00D267C1" w:rsidRPr="00BC7A6C">
        <w:rPr>
          <w:rFonts w:ascii="Times New Roman" w:hAnsi="Times New Roman"/>
          <w:color w:val="000000"/>
          <w:sz w:val="24"/>
          <w:szCs w:val="24"/>
          <w:lang w:val="ru-RU"/>
        </w:rPr>
        <w:t>Explorer</w:t>
      </w:r>
      <w:proofErr w:type="spellEnd"/>
      <w:r w:rsidR="00D267C1" w:rsidRPr="00BC7A6C">
        <w:rPr>
          <w:rFonts w:ascii="Times New Roman" w:hAnsi="Times New Roman"/>
          <w:color w:val="000000"/>
          <w:sz w:val="24"/>
          <w:szCs w:val="24"/>
          <w:lang w:val="ru-RU"/>
        </w:rPr>
        <w:t>.</w:t>
      </w:r>
    </w:p>
    <w:p w:rsidR="008944F1" w:rsidRPr="00BC7A6C" w:rsidRDefault="00EA646C" w:rsidP="008944F1">
      <w:pPr>
        <w:tabs>
          <w:tab w:val="num" w:pos="-720"/>
        </w:tabs>
        <w:ind w:left="-720" w:right="459"/>
        <w:jc w:val="both"/>
      </w:pPr>
      <w:r w:rsidRPr="00BC7A6C">
        <w:tab/>
      </w:r>
      <w:r w:rsidR="008944F1" w:rsidRPr="00BC7A6C">
        <w:t>При развертывании «Набора модулей WEB версии ПК WellManager» на новом сервере формируется файл-запрос лицензии, который необходимо выслать в адрес НПООО "ГЕОСПЛАЙН"</w:t>
      </w:r>
      <w:r w:rsidR="00071EBD" w:rsidRPr="00BC7A6C">
        <w:t xml:space="preserve"> (</w:t>
      </w:r>
      <w:r w:rsidR="00071EBD" w:rsidRPr="00BC7A6C">
        <w:rPr>
          <w:lang w:val="en-US"/>
        </w:rPr>
        <w:t>support</w:t>
      </w:r>
      <w:r w:rsidR="00071EBD" w:rsidRPr="00BC7A6C">
        <w:t>@</w:t>
      </w:r>
      <w:proofErr w:type="spellStart"/>
      <w:r w:rsidR="00071EBD" w:rsidRPr="00BC7A6C">
        <w:rPr>
          <w:lang w:val="en-US"/>
        </w:rPr>
        <w:t>geospline</w:t>
      </w:r>
      <w:proofErr w:type="spellEnd"/>
      <w:r w:rsidR="00071EBD" w:rsidRPr="00BC7A6C">
        <w:t>.</w:t>
      </w:r>
      <w:proofErr w:type="spellStart"/>
      <w:r w:rsidR="00071EBD" w:rsidRPr="00BC7A6C">
        <w:rPr>
          <w:lang w:val="en-US"/>
        </w:rPr>
        <w:t>ru</w:t>
      </w:r>
      <w:proofErr w:type="spellEnd"/>
      <w:r w:rsidR="00071EBD" w:rsidRPr="00BC7A6C">
        <w:t>)</w:t>
      </w:r>
      <w:r w:rsidR="008944F1" w:rsidRPr="00BC7A6C">
        <w:t>.  На основе файла-запроса формируется файл-лицензия, который необходимо разместить в соответс</w:t>
      </w:r>
      <w:r w:rsidR="00BC7A6C" w:rsidRPr="00BC7A6C">
        <w:t>т</w:t>
      </w:r>
      <w:r w:rsidR="008944F1" w:rsidRPr="00BC7A6C">
        <w:t>вующей  папке развернутого «Набора модулей WEB версии ПК WellManager».</w:t>
      </w:r>
      <w:r w:rsidRPr="00BC7A6C">
        <w:tab/>
      </w:r>
    </w:p>
    <w:p w:rsidR="008944F1" w:rsidRPr="00BC7A6C" w:rsidRDefault="008944F1" w:rsidP="000A4010">
      <w:pPr>
        <w:tabs>
          <w:tab w:val="num" w:pos="-720"/>
        </w:tabs>
        <w:ind w:left="-720" w:right="459"/>
        <w:jc w:val="both"/>
      </w:pPr>
    </w:p>
    <w:p w:rsidR="000A4010" w:rsidRPr="00BC7A6C" w:rsidRDefault="000A4010" w:rsidP="000A4010">
      <w:pPr>
        <w:tabs>
          <w:tab w:val="num" w:pos="-720"/>
        </w:tabs>
        <w:ind w:left="-720" w:right="459"/>
        <w:jc w:val="both"/>
      </w:pPr>
      <w:r w:rsidRPr="00BC7A6C">
        <w:t xml:space="preserve">При первом запуске </w:t>
      </w:r>
      <w:r w:rsidRPr="00BC7A6C">
        <w:rPr>
          <w:lang w:val="en-US"/>
        </w:rPr>
        <w:t>WellManager</w:t>
      </w:r>
      <w:r w:rsidRPr="00BC7A6C">
        <w:t xml:space="preserve"> </w:t>
      </w:r>
      <w:r w:rsidRPr="00BC7A6C">
        <w:rPr>
          <w:lang w:val="en-US"/>
        </w:rPr>
        <w:t>Web</w:t>
      </w:r>
      <w:r w:rsidRPr="00BC7A6C">
        <w:t xml:space="preserve"> необходимо выполнить авторизацию в системе.</w:t>
      </w:r>
      <w:r w:rsidR="00BE63F5" w:rsidRPr="00BC7A6C">
        <w:t xml:space="preserve"> </w:t>
      </w:r>
      <w:r w:rsidRPr="00BC7A6C">
        <w:t>Для этого в появившемся окне авторизации необходимо ввести учетные данные и нажать кнопку «ОК». При последующих запусках системы это действие проводить не потребуется.</w:t>
      </w:r>
    </w:p>
    <w:p w:rsidR="00E83896" w:rsidRPr="00BC7A6C" w:rsidRDefault="00A84771" w:rsidP="00E83896">
      <w:pPr>
        <w:keepNext/>
        <w:tabs>
          <w:tab w:val="num" w:pos="-720"/>
        </w:tabs>
        <w:spacing w:before="240" w:after="240"/>
        <w:ind w:left="-720" w:right="459"/>
        <w:jc w:val="center"/>
      </w:pPr>
      <w:r w:rsidRPr="00BC7A6C">
        <w:rPr>
          <w:noProof/>
          <w:lang w:eastAsia="ru-RU"/>
        </w:rPr>
        <w:drawing>
          <wp:inline distT="0" distB="0" distL="0" distR="0" wp14:anchorId="635B0314" wp14:editId="3592096E">
            <wp:extent cx="3097530" cy="2716530"/>
            <wp:effectExtent l="0" t="0" r="7620" b="762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7530" cy="2716530"/>
                    </a:xfrm>
                    <a:prstGeom prst="rect">
                      <a:avLst/>
                    </a:prstGeom>
                    <a:noFill/>
                    <a:ln>
                      <a:noFill/>
                    </a:ln>
                  </pic:spPr>
                </pic:pic>
              </a:graphicData>
            </a:graphic>
          </wp:inline>
        </w:drawing>
      </w:r>
    </w:p>
    <w:p w:rsidR="000A4010" w:rsidRPr="00BC7A6C" w:rsidRDefault="00E83896" w:rsidP="00E83896">
      <w:pPr>
        <w:pStyle w:val="a6"/>
        <w:ind w:left="0"/>
      </w:pPr>
      <w:r w:rsidRPr="00BC7A6C">
        <w:t xml:space="preserve">Рис. </w:t>
      </w:r>
      <w:fldSimple w:instr=" SEQ Рис. \* ARABIC ">
        <w:r w:rsidR="00D61DE6" w:rsidRPr="00BC7A6C">
          <w:rPr>
            <w:noProof/>
          </w:rPr>
          <w:t>1</w:t>
        </w:r>
      </w:fldSimple>
      <w:r w:rsidRPr="00BC7A6C">
        <w:t xml:space="preserve"> </w:t>
      </w:r>
      <w:r w:rsidRPr="00BC7A6C">
        <w:rPr>
          <w:sz w:val="20"/>
        </w:rPr>
        <w:t>– Авторизация в системе</w:t>
      </w:r>
    </w:p>
    <w:p w:rsidR="000A4010" w:rsidRPr="00BC7A6C" w:rsidRDefault="000A4010" w:rsidP="000A4010">
      <w:pPr>
        <w:tabs>
          <w:tab w:val="num" w:pos="-720"/>
        </w:tabs>
        <w:spacing w:before="240" w:after="240"/>
        <w:ind w:left="-720" w:right="459"/>
        <w:jc w:val="both"/>
      </w:pPr>
      <w:r w:rsidRPr="00BC7A6C">
        <w:t>Если после авторизации возникает ошибка следующего вида:</w:t>
      </w:r>
    </w:p>
    <w:p w:rsidR="00E83896" w:rsidRPr="00BC7A6C" w:rsidRDefault="00A84771" w:rsidP="00E83896">
      <w:pPr>
        <w:keepNext/>
        <w:tabs>
          <w:tab w:val="num" w:pos="-720"/>
        </w:tabs>
        <w:spacing w:before="240" w:after="240"/>
        <w:ind w:left="-720" w:right="459"/>
        <w:jc w:val="center"/>
      </w:pPr>
      <w:r w:rsidRPr="00BC7A6C">
        <w:rPr>
          <w:noProof/>
          <w:lang w:eastAsia="ru-RU"/>
        </w:rPr>
        <w:drawing>
          <wp:inline distT="0" distB="0" distL="0" distR="0" wp14:anchorId="3E80A1C5" wp14:editId="67CAD01D">
            <wp:extent cx="4096385" cy="1257935"/>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96385" cy="1257935"/>
                    </a:xfrm>
                    <a:prstGeom prst="rect">
                      <a:avLst/>
                    </a:prstGeom>
                    <a:noFill/>
                    <a:ln>
                      <a:noFill/>
                    </a:ln>
                  </pic:spPr>
                </pic:pic>
              </a:graphicData>
            </a:graphic>
          </wp:inline>
        </w:drawing>
      </w:r>
    </w:p>
    <w:p w:rsidR="000A4010" w:rsidRPr="00BC7A6C" w:rsidRDefault="00E83896" w:rsidP="00E83896">
      <w:pPr>
        <w:pStyle w:val="a6"/>
        <w:ind w:left="0"/>
      </w:pPr>
      <w:r w:rsidRPr="00BC7A6C">
        <w:t xml:space="preserve">Рис. </w:t>
      </w:r>
      <w:fldSimple w:instr=" SEQ Рис. \* ARABIC ">
        <w:r w:rsidR="0052717C" w:rsidRPr="00BC7A6C">
          <w:rPr>
            <w:noProof/>
          </w:rPr>
          <w:t>2</w:t>
        </w:r>
      </w:fldSimple>
      <w:r w:rsidRPr="00BC7A6C">
        <w:t xml:space="preserve"> </w:t>
      </w:r>
      <w:r w:rsidRPr="00BC7A6C">
        <w:rPr>
          <w:sz w:val="20"/>
        </w:rPr>
        <w:t xml:space="preserve">– Отсутствие доступа к системе </w:t>
      </w:r>
      <w:r w:rsidRPr="00BC7A6C">
        <w:rPr>
          <w:sz w:val="20"/>
          <w:lang w:val="en-US"/>
        </w:rPr>
        <w:t>WellManager</w:t>
      </w:r>
      <w:r w:rsidRPr="00BC7A6C">
        <w:rPr>
          <w:sz w:val="20"/>
        </w:rPr>
        <w:t xml:space="preserve"> </w:t>
      </w:r>
      <w:r w:rsidRPr="00BC7A6C">
        <w:rPr>
          <w:sz w:val="20"/>
          <w:lang w:val="en-US"/>
        </w:rPr>
        <w:t>Web</w:t>
      </w:r>
    </w:p>
    <w:p w:rsidR="000A4010" w:rsidRPr="00BC7A6C" w:rsidRDefault="005D3149" w:rsidP="000A4010">
      <w:pPr>
        <w:tabs>
          <w:tab w:val="num" w:pos="-720"/>
        </w:tabs>
        <w:spacing w:before="240" w:after="240"/>
        <w:ind w:left="-720" w:right="459"/>
        <w:jc w:val="both"/>
      </w:pPr>
      <w:r w:rsidRPr="00BC7A6C">
        <w:t>то</w:t>
      </w:r>
      <w:r w:rsidR="000A4010" w:rsidRPr="00BC7A6C">
        <w:t xml:space="preserve"> необходимо обратиться к администратору системы и запросить </w:t>
      </w:r>
      <w:proofErr w:type="spellStart"/>
      <w:r w:rsidRPr="00BC7A6C">
        <w:t>сооответствующие</w:t>
      </w:r>
      <w:proofErr w:type="spellEnd"/>
      <w:r w:rsidRPr="00BC7A6C">
        <w:t xml:space="preserve"> права </w:t>
      </w:r>
      <w:r w:rsidR="000A4010" w:rsidRPr="00BC7A6C">
        <w:t>доступ</w:t>
      </w:r>
      <w:r w:rsidRPr="00BC7A6C">
        <w:t>а</w:t>
      </w:r>
      <w:r w:rsidR="000A4010" w:rsidRPr="00BC7A6C">
        <w:t>.</w:t>
      </w:r>
    </w:p>
    <w:p w:rsidR="000A4010" w:rsidRPr="00BC7A6C" w:rsidRDefault="000A4010" w:rsidP="000A4010">
      <w:pPr>
        <w:tabs>
          <w:tab w:val="num" w:pos="-720"/>
        </w:tabs>
        <w:spacing w:before="240" w:after="240"/>
        <w:ind w:left="-720" w:right="459"/>
        <w:jc w:val="both"/>
      </w:pPr>
    </w:p>
    <w:p w:rsidR="000A4010" w:rsidRPr="00BC7A6C" w:rsidRDefault="000A4010" w:rsidP="000A4010">
      <w:pPr>
        <w:pStyle w:val="1"/>
        <w:tabs>
          <w:tab w:val="clear" w:pos="0"/>
          <w:tab w:val="num" w:pos="-720"/>
        </w:tabs>
        <w:spacing w:line="240" w:lineRule="auto"/>
        <w:ind w:left="-720" w:right="459" w:firstLine="0"/>
      </w:pPr>
      <w:r w:rsidRPr="00BC7A6C">
        <w:br w:type="page"/>
      </w:r>
      <w:bookmarkStart w:id="5" w:name="_Toc447182095"/>
      <w:bookmarkStart w:id="6" w:name="_Toc103890650"/>
      <w:r w:rsidRPr="00BC7A6C">
        <w:lastRenderedPageBreak/>
        <w:t>Интерфейс – общий обзор</w:t>
      </w:r>
      <w:bookmarkEnd w:id="5"/>
      <w:bookmarkEnd w:id="6"/>
    </w:p>
    <w:p w:rsidR="000A4010" w:rsidRPr="00BC7A6C" w:rsidRDefault="000A4010" w:rsidP="000A4010">
      <w:pPr>
        <w:tabs>
          <w:tab w:val="num" w:pos="-720"/>
        </w:tabs>
        <w:spacing w:before="240" w:after="240"/>
        <w:ind w:left="-720" w:right="459"/>
        <w:jc w:val="both"/>
      </w:pPr>
      <w:r w:rsidRPr="00BC7A6C">
        <w:t xml:space="preserve">Пользовательский интерфейс </w:t>
      </w:r>
      <w:r w:rsidRPr="00BC7A6C">
        <w:rPr>
          <w:lang w:val="en-US"/>
        </w:rPr>
        <w:t>WellManager</w:t>
      </w:r>
      <w:r w:rsidRPr="00BC7A6C">
        <w:t xml:space="preserve"> </w:t>
      </w:r>
      <w:r w:rsidRPr="00BC7A6C">
        <w:rPr>
          <w:lang w:val="en-US"/>
        </w:rPr>
        <w:t>Web</w:t>
      </w:r>
      <w:r w:rsidRPr="00BC7A6C">
        <w:t xml:space="preserve"> можно разделить на следующие функциональные области:</w:t>
      </w:r>
    </w:p>
    <w:p w:rsidR="000A4010" w:rsidRPr="00BC7A6C" w:rsidRDefault="000A4010" w:rsidP="008D299B">
      <w:pPr>
        <w:numPr>
          <w:ilvl w:val="0"/>
          <w:numId w:val="4"/>
        </w:numPr>
        <w:tabs>
          <w:tab w:val="clear" w:pos="1080"/>
        </w:tabs>
        <w:ind w:left="0" w:right="459" w:hanging="357"/>
        <w:jc w:val="both"/>
      </w:pPr>
      <w:r w:rsidRPr="00BC7A6C">
        <w:t xml:space="preserve">Область меню, содержащая набор доступных вкладок для работы </w:t>
      </w:r>
    </w:p>
    <w:p w:rsidR="000A4010" w:rsidRPr="00BC7A6C" w:rsidRDefault="000A4010" w:rsidP="008D299B">
      <w:pPr>
        <w:numPr>
          <w:ilvl w:val="0"/>
          <w:numId w:val="4"/>
        </w:numPr>
        <w:tabs>
          <w:tab w:val="clear" w:pos="1080"/>
        </w:tabs>
        <w:ind w:left="0" w:right="459" w:hanging="357"/>
        <w:jc w:val="both"/>
      </w:pPr>
      <w:r w:rsidRPr="00BC7A6C">
        <w:t>Статусная строка</w:t>
      </w:r>
    </w:p>
    <w:p w:rsidR="000A4010" w:rsidRPr="00BC7A6C" w:rsidRDefault="000A4010" w:rsidP="008D299B">
      <w:pPr>
        <w:numPr>
          <w:ilvl w:val="0"/>
          <w:numId w:val="4"/>
        </w:numPr>
        <w:tabs>
          <w:tab w:val="clear" w:pos="1080"/>
        </w:tabs>
        <w:ind w:left="0" w:right="459" w:hanging="357"/>
        <w:jc w:val="both"/>
      </w:pPr>
      <w:r w:rsidRPr="00BC7A6C">
        <w:t>Содержимое выбранной вкладки. Панель по умолчанию свернута</w:t>
      </w:r>
    </w:p>
    <w:p w:rsidR="000A4010" w:rsidRPr="00BC7A6C" w:rsidRDefault="000A4010" w:rsidP="008D299B">
      <w:pPr>
        <w:numPr>
          <w:ilvl w:val="0"/>
          <w:numId w:val="4"/>
        </w:numPr>
        <w:tabs>
          <w:tab w:val="clear" w:pos="1080"/>
          <w:tab w:val="num" w:pos="0"/>
          <w:tab w:val="num" w:pos="1980"/>
        </w:tabs>
        <w:ind w:left="0" w:right="459" w:hanging="357"/>
        <w:jc w:val="both"/>
      </w:pPr>
      <w:r w:rsidRPr="00BC7A6C">
        <w:t>Набор боковых панелей для осуществления навигации по системе (по умолчанию располагаются в левой части окна системы), для работы с выбранной презентацией (по умолчанию располагаются в правой части окна системы)</w:t>
      </w:r>
    </w:p>
    <w:p w:rsidR="000A4010" w:rsidRPr="00BC7A6C" w:rsidRDefault="000A4010" w:rsidP="008D299B">
      <w:pPr>
        <w:numPr>
          <w:ilvl w:val="0"/>
          <w:numId w:val="4"/>
        </w:numPr>
        <w:tabs>
          <w:tab w:val="clear" w:pos="1080"/>
          <w:tab w:val="num" w:pos="0"/>
          <w:tab w:val="num" w:pos="1980"/>
        </w:tabs>
        <w:ind w:left="0" w:right="459" w:hanging="357"/>
        <w:jc w:val="both"/>
        <w:rPr>
          <w:lang w:val="en-US"/>
        </w:rPr>
      </w:pPr>
      <w:r w:rsidRPr="00BC7A6C">
        <w:t>Область активной презентации</w:t>
      </w:r>
    </w:p>
    <w:p w:rsidR="00E83896" w:rsidRPr="00BC7A6C" w:rsidRDefault="00426773" w:rsidP="00E83896">
      <w:pPr>
        <w:keepNext/>
        <w:spacing w:before="240" w:after="240"/>
        <w:ind w:left="-709" w:right="459"/>
        <w:jc w:val="center"/>
      </w:pPr>
      <w:r w:rsidRPr="00BC7A6C">
        <w:rPr>
          <w:noProof/>
          <w:lang w:eastAsia="ru-RU"/>
        </w:rPr>
        <w:drawing>
          <wp:inline distT="0" distB="0" distL="0" distR="0" wp14:anchorId="6A9EE8A9" wp14:editId="6D508C75">
            <wp:extent cx="6146165" cy="3530600"/>
            <wp:effectExtent l="0" t="0" r="698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46165" cy="3530600"/>
                    </a:xfrm>
                    <a:prstGeom prst="rect">
                      <a:avLst/>
                    </a:prstGeom>
                    <a:noFill/>
                    <a:ln>
                      <a:noFill/>
                    </a:ln>
                  </pic:spPr>
                </pic:pic>
              </a:graphicData>
            </a:graphic>
          </wp:inline>
        </w:drawing>
      </w:r>
    </w:p>
    <w:p w:rsidR="000A4010" w:rsidRPr="00BC7A6C" w:rsidRDefault="00E83896" w:rsidP="00E83896">
      <w:pPr>
        <w:pStyle w:val="a6"/>
        <w:ind w:left="0"/>
      </w:pPr>
      <w:r w:rsidRPr="00BC7A6C">
        <w:t xml:space="preserve">Рис. </w:t>
      </w:r>
      <w:fldSimple w:instr=" SEQ Рис. \* ARABIC ">
        <w:r w:rsidR="0052717C" w:rsidRPr="00BC7A6C">
          <w:rPr>
            <w:noProof/>
          </w:rPr>
          <w:t>3</w:t>
        </w:r>
      </w:fldSimple>
      <w:r w:rsidRPr="00BC7A6C">
        <w:t xml:space="preserve"> </w:t>
      </w:r>
      <w:r w:rsidRPr="00BC7A6C">
        <w:rPr>
          <w:sz w:val="20"/>
        </w:rPr>
        <w:t xml:space="preserve">– Общий вид интерфейса системы </w:t>
      </w:r>
      <w:r w:rsidRPr="00BC7A6C">
        <w:rPr>
          <w:sz w:val="20"/>
          <w:lang w:val="en-US"/>
        </w:rPr>
        <w:t>WellManager</w:t>
      </w:r>
      <w:r w:rsidRPr="00BC7A6C">
        <w:rPr>
          <w:sz w:val="20"/>
        </w:rPr>
        <w:t xml:space="preserve"> </w:t>
      </w:r>
      <w:r w:rsidRPr="00BC7A6C">
        <w:rPr>
          <w:sz w:val="20"/>
          <w:lang w:val="en-US"/>
        </w:rPr>
        <w:t>Web</w:t>
      </w:r>
    </w:p>
    <w:p w:rsidR="000A4010" w:rsidRPr="00BC7A6C" w:rsidRDefault="000A4010" w:rsidP="00BC36DD">
      <w:pPr>
        <w:pStyle w:val="2"/>
        <w:numPr>
          <w:ilvl w:val="1"/>
          <w:numId w:val="1"/>
        </w:numPr>
        <w:jc w:val="left"/>
      </w:pPr>
      <w:r w:rsidRPr="00BC7A6C">
        <w:br w:type="page"/>
      </w:r>
      <w:bookmarkStart w:id="7" w:name="_Toc447182096"/>
      <w:bookmarkStart w:id="8" w:name="_Toc103890651"/>
      <w:r w:rsidRPr="00BC7A6C">
        <w:lastRenderedPageBreak/>
        <w:t>Вкладка «</w:t>
      </w:r>
      <w:r w:rsidRPr="00BC7A6C">
        <w:rPr>
          <w:lang w:val="en-US"/>
        </w:rPr>
        <w:t>WM</w:t>
      </w:r>
      <w:r w:rsidRPr="00BC7A6C">
        <w:t>»</w:t>
      </w:r>
      <w:bookmarkEnd w:id="7"/>
      <w:bookmarkEnd w:id="8"/>
    </w:p>
    <w:p w:rsidR="000A4010" w:rsidRPr="00BC7A6C" w:rsidRDefault="000A4010" w:rsidP="000A4010">
      <w:pPr>
        <w:tabs>
          <w:tab w:val="num" w:pos="-720"/>
        </w:tabs>
        <w:spacing w:before="240" w:after="240"/>
        <w:ind w:left="-720" w:right="459"/>
        <w:jc w:val="both"/>
        <w:rPr>
          <w:noProof/>
        </w:rPr>
      </w:pPr>
      <w:r w:rsidRPr="00BC7A6C">
        <w:rPr>
          <w:noProof/>
        </w:rPr>
        <w:t>Данная вкладка помимо служебной информации о системе</w:t>
      </w:r>
      <w:r w:rsidR="00136B96" w:rsidRPr="00BC7A6C">
        <w:rPr>
          <w:noProof/>
        </w:rPr>
        <w:t xml:space="preserve"> </w:t>
      </w:r>
      <w:r w:rsidRPr="00BC7A6C">
        <w:rPr>
          <w:noProof/>
        </w:rPr>
        <w:t xml:space="preserve">(версия системы, лог работы системы) содержит функции для работы с файлами сессии пользователя, а также функции переключения между доступными системами. </w:t>
      </w:r>
    </w:p>
    <w:p w:rsidR="00E83896" w:rsidRPr="00BC7A6C" w:rsidRDefault="00426773" w:rsidP="00E83896">
      <w:pPr>
        <w:keepNext/>
        <w:tabs>
          <w:tab w:val="num" w:pos="-720"/>
        </w:tabs>
        <w:spacing w:before="240" w:after="240"/>
        <w:ind w:left="-720" w:right="459"/>
        <w:jc w:val="center"/>
      </w:pPr>
      <w:r w:rsidRPr="00BC7A6C">
        <w:rPr>
          <w:noProof/>
          <w:lang w:eastAsia="ru-RU"/>
        </w:rPr>
        <w:drawing>
          <wp:inline distT="0" distB="0" distL="0" distR="0" wp14:anchorId="46296861" wp14:editId="3D961F17">
            <wp:extent cx="1948180" cy="2059305"/>
            <wp:effectExtent l="0" t="0" r="0" b="0"/>
            <wp:docPr id="4"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48180" cy="2059305"/>
                    </a:xfrm>
                    <a:prstGeom prst="rect">
                      <a:avLst/>
                    </a:prstGeom>
                    <a:noFill/>
                    <a:ln>
                      <a:noFill/>
                    </a:ln>
                  </pic:spPr>
                </pic:pic>
              </a:graphicData>
            </a:graphic>
          </wp:inline>
        </w:drawing>
      </w:r>
    </w:p>
    <w:p w:rsidR="000A4010" w:rsidRPr="00BC7A6C" w:rsidRDefault="00E83896" w:rsidP="00E83896">
      <w:pPr>
        <w:pStyle w:val="a6"/>
        <w:ind w:left="0"/>
      </w:pPr>
      <w:r w:rsidRPr="00BC7A6C">
        <w:t xml:space="preserve">Рис. </w:t>
      </w:r>
      <w:fldSimple w:instr=" SEQ Рис. \* ARABIC ">
        <w:r w:rsidR="0052717C" w:rsidRPr="00BC7A6C">
          <w:rPr>
            <w:noProof/>
          </w:rPr>
          <w:t>4</w:t>
        </w:r>
      </w:fldSimple>
      <w:r w:rsidRPr="00BC7A6C">
        <w:t xml:space="preserve"> </w:t>
      </w:r>
      <w:r w:rsidRPr="00BC7A6C">
        <w:rPr>
          <w:sz w:val="20"/>
        </w:rPr>
        <w:t>– Функции вкладки «</w:t>
      </w:r>
      <w:r w:rsidRPr="00BC7A6C">
        <w:rPr>
          <w:sz w:val="20"/>
          <w:lang w:val="en-US"/>
        </w:rPr>
        <w:t>WM</w:t>
      </w:r>
      <w:r w:rsidRPr="00BC7A6C">
        <w:rPr>
          <w:sz w:val="20"/>
        </w:rPr>
        <w:t>»</w:t>
      </w:r>
    </w:p>
    <w:p w:rsidR="000A4010" w:rsidRPr="00BC7A6C" w:rsidRDefault="000A4010" w:rsidP="000A4010">
      <w:pPr>
        <w:tabs>
          <w:tab w:val="num" w:pos="-720"/>
        </w:tabs>
        <w:ind w:left="-720" w:right="459"/>
        <w:jc w:val="both"/>
      </w:pPr>
      <w:r w:rsidRPr="00BC7A6C">
        <w:t xml:space="preserve">Файлы сессии пользователя – это конфигурационные файлы, содержащие настройки интерфейса системы отдельного пользователя. Все изменения внешнего вида интерфейса автоматически сохраняются на </w:t>
      </w:r>
      <w:r w:rsidRPr="00BC7A6C">
        <w:rPr>
          <w:lang w:val="en-US"/>
        </w:rPr>
        <w:t>web</w:t>
      </w:r>
      <w:r w:rsidRPr="00BC7A6C">
        <w:t xml:space="preserve">-сервере, но при этом также имеется возможность вручную сохранить свои настройки в файл на сервере, используя кнопку «Сохранить сессию». Также </w:t>
      </w:r>
      <w:r w:rsidR="00571710" w:rsidRPr="00BC7A6C">
        <w:t>присутствует</w:t>
      </w:r>
      <w:r w:rsidRPr="00BC7A6C">
        <w:t xml:space="preserve"> возможность сохранять файлы сессии на компьютер пользователя и загружать их при необходимости. Сохранение и загрузка сессии выполняется соответствующими кнопками «Сохранить сессию в файл», «Загрузить сессию из файла», после </w:t>
      </w:r>
      <w:proofErr w:type="gramStart"/>
      <w:r w:rsidRPr="00BC7A6C">
        <w:t>нажатия</w:t>
      </w:r>
      <w:proofErr w:type="gramEnd"/>
      <w:r w:rsidRPr="00BC7A6C">
        <w:t xml:space="preserve"> которых появится соответствующее диалоговое окно.</w:t>
      </w:r>
    </w:p>
    <w:p w:rsidR="00571710" w:rsidRPr="00BC7A6C" w:rsidRDefault="00571710" w:rsidP="000A4010">
      <w:pPr>
        <w:tabs>
          <w:tab w:val="num" w:pos="-720"/>
        </w:tabs>
        <w:ind w:left="-720" w:right="459"/>
        <w:jc w:val="both"/>
      </w:pPr>
    </w:p>
    <w:p w:rsidR="00E83896" w:rsidRPr="00BC7A6C" w:rsidRDefault="00426773" w:rsidP="00E83896">
      <w:pPr>
        <w:keepNext/>
        <w:tabs>
          <w:tab w:val="num" w:pos="-720"/>
        </w:tabs>
        <w:spacing w:after="240"/>
        <w:ind w:left="-720" w:right="459"/>
        <w:jc w:val="center"/>
      </w:pPr>
      <w:r w:rsidRPr="00BC7A6C">
        <w:rPr>
          <w:noProof/>
          <w:lang w:eastAsia="ru-RU"/>
        </w:rPr>
        <w:drawing>
          <wp:inline distT="0" distB="0" distL="0" distR="0" wp14:anchorId="433384A1" wp14:editId="2A73F513">
            <wp:extent cx="6010910" cy="3466465"/>
            <wp:effectExtent l="0" t="0" r="8890" b="635"/>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10910" cy="3466465"/>
                    </a:xfrm>
                    <a:prstGeom prst="rect">
                      <a:avLst/>
                    </a:prstGeom>
                    <a:noFill/>
                    <a:ln>
                      <a:noFill/>
                    </a:ln>
                  </pic:spPr>
                </pic:pic>
              </a:graphicData>
            </a:graphic>
          </wp:inline>
        </w:drawing>
      </w:r>
    </w:p>
    <w:p w:rsidR="000A4010" w:rsidRPr="00BC7A6C" w:rsidRDefault="00E83896" w:rsidP="00E83896">
      <w:pPr>
        <w:pStyle w:val="a6"/>
        <w:ind w:left="0"/>
      </w:pPr>
      <w:r w:rsidRPr="00BC7A6C">
        <w:t xml:space="preserve">Рис. </w:t>
      </w:r>
      <w:fldSimple w:instr=" SEQ Рис. \* ARABIC ">
        <w:r w:rsidR="0052717C" w:rsidRPr="00BC7A6C">
          <w:rPr>
            <w:noProof/>
          </w:rPr>
          <w:t>5</w:t>
        </w:r>
      </w:fldSimple>
      <w:r w:rsidRPr="00BC7A6C">
        <w:t xml:space="preserve"> </w:t>
      </w:r>
      <w:r w:rsidRPr="00BC7A6C">
        <w:rPr>
          <w:sz w:val="20"/>
        </w:rPr>
        <w:t>– Диалоговое окно сохранения сессии</w:t>
      </w:r>
    </w:p>
    <w:p w:rsidR="000A4010" w:rsidRPr="00BC7A6C" w:rsidRDefault="000A4010" w:rsidP="000A4010">
      <w:pPr>
        <w:tabs>
          <w:tab w:val="num" w:pos="-720"/>
        </w:tabs>
        <w:spacing w:before="240" w:after="240"/>
        <w:ind w:left="-720" w:right="459"/>
        <w:jc w:val="both"/>
      </w:pPr>
      <w:r w:rsidRPr="00BC7A6C">
        <w:lastRenderedPageBreak/>
        <w:t>Конфигурационные файлы сессии пользователя имеют расширение .</w:t>
      </w:r>
      <w:r w:rsidRPr="00BC7A6C">
        <w:rPr>
          <w:lang w:val="en-US"/>
        </w:rPr>
        <w:t>xml</w:t>
      </w:r>
      <w:r w:rsidRPr="00BC7A6C">
        <w:t>, поэтому при загрузке сессии пользователя в диалоговом окне будет выставлен фильтр на файлы такого расширения</w:t>
      </w:r>
      <w:r w:rsidR="00E83896" w:rsidRPr="00BC7A6C">
        <w:t>.</w:t>
      </w:r>
    </w:p>
    <w:p w:rsidR="00E83896" w:rsidRPr="00BC7A6C" w:rsidRDefault="00426773" w:rsidP="00E83896">
      <w:pPr>
        <w:keepNext/>
        <w:tabs>
          <w:tab w:val="num" w:pos="-720"/>
        </w:tabs>
        <w:spacing w:before="240" w:after="240"/>
        <w:ind w:left="-720" w:right="459"/>
        <w:jc w:val="center"/>
      </w:pPr>
      <w:r w:rsidRPr="00BC7A6C">
        <w:rPr>
          <w:noProof/>
          <w:lang w:eastAsia="ru-RU"/>
        </w:rPr>
        <w:drawing>
          <wp:inline distT="0" distB="0" distL="0" distR="0" wp14:anchorId="3D8D928C" wp14:editId="7B3BEAFC">
            <wp:extent cx="6075045" cy="3745230"/>
            <wp:effectExtent l="0" t="0" r="1905" b="762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75045" cy="3745230"/>
                    </a:xfrm>
                    <a:prstGeom prst="rect">
                      <a:avLst/>
                    </a:prstGeom>
                    <a:noFill/>
                    <a:ln>
                      <a:noFill/>
                    </a:ln>
                  </pic:spPr>
                </pic:pic>
              </a:graphicData>
            </a:graphic>
          </wp:inline>
        </w:drawing>
      </w:r>
    </w:p>
    <w:p w:rsidR="000A4010" w:rsidRPr="00BC7A6C" w:rsidRDefault="00E83896" w:rsidP="00E83896">
      <w:pPr>
        <w:pStyle w:val="a6"/>
        <w:ind w:left="0"/>
      </w:pPr>
      <w:r w:rsidRPr="00BC7A6C">
        <w:t xml:space="preserve">Рис. </w:t>
      </w:r>
      <w:fldSimple w:instr=" SEQ Рис. \* ARABIC ">
        <w:r w:rsidR="0052717C" w:rsidRPr="00BC7A6C">
          <w:rPr>
            <w:noProof/>
          </w:rPr>
          <w:t>6</w:t>
        </w:r>
      </w:fldSimple>
      <w:r w:rsidRPr="00BC7A6C">
        <w:t xml:space="preserve"> </w:t>
      </w:r>
      <w:r w:rsidRPr="00BC7A6C">
        <w:rPr>
          <w:sz w:val="20"/>
        </w:rPr>
        <w:t>– Диалоговое окно загрузки сессии</w:t>
      </w:r>
    </w:p>
    <w:p w:rsidR="000A4010" w:rsidRPr="00BC7A6C" w:rsidRDefault="000A4010" w:rsidP="000A4010">
      <w:pPr>
        <w:tabs>
          <w:tab w:val="num" w:pos="-720"/>
        </w:tabs>
        <w:spacing w:before="240" w:after="240"/>
        <w:ind w:left="-720" w:right="459"/>
        <w:jc w:val="both"/>
      </w:pPr>
      <w:r w:rsidRPr="00BC7A6C">
        <w:t>Кнопка «Системы» позволяет переключаться между различными системами при помощи кнопки «Запустить». Текущая загруженная система будет отображена в статусной строке.</w:t>
      </w:r>
    </w:p>
    <w:p w:rsidR="00E83896" w:rsidRPr="00BC7A6C" w:rsidRDefault="00426773" w:rsidP="00E83896">
      <w:pPr>
        <w:keepNext/>
        <w:tabs>
          <w:tab w:val="num" w:pos="-720"/>
          <w:tab w:val="left" w:pos="12758"/>
        </w:tabs>
        <w:spacing w:before="240" w:after="240"/>
        <w:ind w:left="-720" w:right="424"/>
      </w:pPr>
      <w:r w:rsidRPr="00BC7A6C">
        <w:rPr>
          <w:noProof/>
          <w:lang w:eastAsia="ru-RU"/>
        </w:rPr>
        <w:drawing>
          <wp:inline distT="0" distB="0" distL="0" distR="0" wp14:anchorId="44B2B57D" wp14:editId="16E964A3">
            <wp:extent cx="6138545" cy="2425065"/>
            <wp:effectExtent l="0" t="0" r="0" b="0"/>
            <wp:docPr id="7"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38545" cy="2425065"/>
                    </a:xfrm>
                    <a:prstGeom prst="rect">
                      <a:avLst/>
                    </a:prstGeom>
                    <a:noFill/>
                    <a:ln>
                      <a:noFill/>
                    </a:ln>
                  </pic:spPr>
                </pic:pic>
              </a:graphicData>
            </a:graphic>
          </wp:inline>
        </w:drawing>
      </w:r>
    </w:p>
    <w:p w:rsidR="000A4010" w:rsidRPr="00BC7A6C" w:rsidRDefault="00E83896" w:rsidP="00E83896">
      <w:pPr>
        <w:pStyle w:val="a6"/>
        <w:ind w:left="0"/>
      </w:pPr>
      <w:r w:rsidRPr="00BC7A6C">
        <w:t xml:space="preserve">Рис. </w:t>
      </w:r>
      <w:fldSimple w:instr=" SEQ Рис. \* ARABIC ">
        <w:r w:rsidR="0052717C" w:rsidRPr="00BC7A6C">
          <w:rPr>
            <w:noProof/>
          </w:rPr>
          <w:t>7</w:t>
        </w:r>
      </w:fldSimple>
      <w:r w:rsidRPr="00BC7A6C">
        <w:t xml:space="preserve"> </w:t>
      </w:r>
      <w:r w:rsidRPr="00BC7A6C">
        <w:rPr>
          <w:sz w:val="20"/>
        </w:rPr>
        <w:t>– Меню выбора системы</w:t>
      </w:r>
    </w:p>
    <w:p w:rsidR="000A4010" w:rsidRPr="00BC7A6C" w:rsidRDefault="000A4010" w:rsidP="000A4010">
      <w:pPr>
        <w:tabs>
          <w:tab w:val="num" w:pos="-720"/>
        </w:tabs>
        <w:spacing w:before="240" w:after="240"/>
        <w:ind w:left="-720" w:right="459"/>
        <w:jc w:val="both"/>
      </w:pPr>
      <w:r w:rsidRPr="00BC7A6C">
        <w:t xml:space="preserve">Также при загрузке системы доступна функция загрузки сессии по умолчанию, которая выполнит сброс всех пользовательских настроек системы. </w:t>
      </w:r>
    </w:p>
    <w:p w:rsidR="00E83896" w:rsidRPr="00BC7A6C" w:rsidRDefault="00426773" w:rsidP="00E83896">
      <w:pPr>
        <w:keepNext/>
        <w:spacing w:before="240" w:after="240"/>
        <w:ind w:left="-720" w:right="459"/>
        <w:jc w:val="center"/>
      </w:pPr>
      <w:r w:rsidRPr="00BC7A6C">
        <w:rPr>
          <w:noProof/>
          <w:lang w:eastAsia="ru-RU"/>
        </w:rPr>
        <w:lastRenderedPageBreak/>
        <w:drawing>
          <wp:inline distT="0" distB="0" distL="0" distR="0" wp14:anchorId="12C68E18" wp14:editId="6645F021">
            <wp:extent cx="6146165" cy="1073150"/>
            <wp:effectExtent l="0" t="0" r="6985" b="0"/>
            <wp:docPr id="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46165" cy="1073150"/>
                    </a:xfrm>
                    <a:prstGeom prst="rect">
                      <a:avLst/>
                    </a:prstGeom>
                    <a:noFill/>
                    <a:ln>
                      <a:noFill/>
                    </a:ln>
                  </pic:spPr>
                </pic:pic>
              </a:graphicData>
            </a:graphic>
          </wp:inline>
        </w:drawing>
      </w:r>
    </w:p>
    <w:p w:rsidR="000A4010" w:rsidRPr="00BC7A6C" w:rsidRDefault="00E83896" w:rsidP="00E83896">
      <w:pPr>
        <w:pStyle w:val="a6"/>
        <w:ind w:left="0"/>
      </w:pPr>
      <w:r w:rsidRPr="00BC7A6C">
        <w:t xml:space="preserve">Рис. </w:t>
      </w:r>
      <w:fldSimple w:instr=" SEQ Рис. \* ARABIC ">
        <w:r w:rsidR="0052717C" w:rsidRPr="00BC7A6C">
          <w:rPr>
            <w:noProof/>
          </w:rPr>
          <w:t>8</w:t>
        </w:r>
      </w:fldSimple>
      <w:r w:rsidRPr="00BC7A6C">
        <w:t xml:space="preserve"> </w:t>
      </w:r>
      <w:r w:rsidRPr="00BC7A6C">
        <w:rPr>
          <w:sz w:val="20"/>
        </w:rPr>
        <w:t>– Функция загрузки сессии по умолчанию</w:t>
      </w:r>
    </w:p>
    <w:p w:rsidR="000A4010" w:rsidRPr="00BC7A6C" w:rsidRDefault="000A4010" w:rsidP="00E83896">
      <w:pPr>
        <w:tabs>
          <w:tab w:val="num" w:pos="-720"/>
        </w:tabs>
        <w:spacing w:before="240" w:after="240"/>
        <w:ind w:left="-720" w:right="459"/>
        <w:jc w:val="both"/>
      </w:pPr>
      <w:r w:rsidRPr="00BC7A6C">
        <w:t>Из служебной информации пользователю доступна информация о версии программы (кнопка «О программе»), а также лог работы системы.</w:t>
      </w:r>
    </w:p>
    <w:p w:rsidR="00E83896" w:rsidRPr="00BC7A6C" w:rsidRDefault="00A84771" w:rsidP="00E83896">
      <w:pPr>
        <w:keepNext/>
        <w:tabs>
          <w:tab w:val="num" w:pos="-720"/>
        </w:tabs>
        <w:spacing w:before="240" w:after="240"/>
        <w:ind w:left="-720" w:right="459"/>
      </w:pPr>
      <w:r w:rsidRPr="00BC7A6C">
        <w:rPr>
          <w:noProof/>
          <w:lang w:eastAsia="ru-RU"/>
        </w:rPr>
        <w:drawing>
          <wp:inline distT="0" distB="0" distL="0" distR="0" wp14:anchorId="241A11C9" wp14:editId="1728FFCC">
            <wp:extent cx="5174615" cy="1173480"/>
            <wp:effectExtent l="0" t="0" r="6985" b="762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74615" cy="1173480"/>
                    </a:xfrm>
                    <a:prstGeom prst="rect">
                      <a:avLst/>
                    </a:prstGeom>
                    <a:noFill/>
                    <a:ln>
                      <a:noFill/>
                    </a:ln>
                  </pic:spPr>
                </pic:pic>
              </a:graphicData>
            </a:graphic>
          </wp:inline>
        </w:drawing>
      </w:r>
    </w:p>
    <w:p w:rsidR="000A4010" w:rsidRPr="00BC7A6C" w:rsidRDefault="00E83896" w:rsidP="00E83896">
      <w:pPr>
        <w:pStyle w:val="a6"/>
        <w:ind w:left="0"/>
      </w:pPr>
      <w:r w:rsidRPr="00BC7A6C">
        <w:t xml:space="preserve">Рис. </w:t>
      </w:r>
      <w:fldSimple w:instr=" SEQ Рис. \* ARABIC ">
        <w:r w:rsidR="0052717C" w:rsidRPr="00BC7A6C">
          <w:rPr>
            <w:noProof/>
          </w:rPr>
          <w:t>9</w:t>
        </w:r>
      </w:fldSimple>
      <w:r w:rsidRPr="00BC7A6C">
        <w:t xml:space="preserve"> </w:t>
      </w:r>
      <w:r w:rsidRPr="00BC7A6C">
        <w:rPr>
          <w:sz w:val="20"/>
        </w:rPr>
        <w:t>– Окно «О программе»</w:t>
      </w:r>
    </w:p>
    <w:p w:rsidR="000A4010" w:rsidRPr="00BC7A6C" w:rsidRDefault="000A4010" w:rsidP="000A4010">
      <w:pPr>
        <w:tabs>
          <w:tab w:val="num" w:pos="-720"/>
        </w:tabs>
        <w:spacing w:before="240" w:after="240"/>
        <w:ind w:left="-720" w:right="459"/>
        <w:jc w:val="both"/>
      </w:pPr>
      <w:r w:rsidRPr="00BC7A6C">
        <w:t xml:space="preserve">При нажатии кнопки «Лог» будет открыт лог системы. В нем фиксируются все операции, выполненные в системе. При возникновении ошибок в работе </w:t>
      </w:r>
      <w:r w:rsidRPr="00BC7A6C">
        <w:rPr>
          <w:lang w:val="en-US"/>
        </w:rPr>
        <w:t>WellManager</w:t>
      </w:r>
      <w:r w:rsidRPr="00BC7A6C">
        <w:t xml:space="preserve"> </w:t>
      </w:r>
      <w:r w:rsidRPr="00BC7A6C">
        <w:rPr>
          <w:lang w:val="en-US"/>
        </w:rPr>
        <w:t>Web</w:t>
      </w:r>
      <w:r w:rsidRPr="00BC7A6C">
        <w:t xml:space="preserve"> следует сохранить данный лог в текстовый файл и отправить разработчикам для разбирательства на адрес support@geospline.ru.</w:t>
      </w:r>
    </w:p>
    <w:p w:rsidR="00E83896" w:rsidRPr="00BC7A6C" w:rsidRDefault="004A412D" w:rsidP="00E83896">
      <w:pPr>
        <w:keepNext/>
        <w:tabs>
          <w:tab w:val="num" w:pos="-720"/>
          <w:tab w:val="left" w:pos="8931"/>
          <w:tab w:val="left" w:pos="12758"/>
        </w:tabs>
        <w:spacing w:before="240" w:after="240"/>
        <w:ind w:left="-720" w:right="459"/>
        <w:jc w:val="center"/>
      </w:pPr>
      <w:r w:rsidRPr="00BC7A6C">
        <w:rPr>
          <w:noProof/>
          <w:lang w:eastAsia="ru-RU"/>
        </w:rPr>
        <w:drawing>
          <wp:inline distT="0" distB="0" distL="0" distR="0" wp14:anchorId="1AE9FC4B" wp14:editId="1D809227">
            <wp:extent cx="5931535" cy="1270635"/>
            <wp:effectExtent l="0" t="0" r="0" b="571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1535" cy="1270635"/>
                    </a:xfrm>
                    <a:prstGeom prst="rect">
                      <a:avLst/>
                    </a:prstGeom>
                    <a:noFill/>
                    <a:ln>
                      <a:noFill/>
                    </a:ln>
                  </pic:spPr>
                </pic:pic>
              </a:graphicData>
            </a:graphic>
          </wp:inline>
        </w:drawing>
      </w:r>
    </w:p>
    <w:p w:rsidR="000A4010" w:rsidRPr="00BC7A6C" w:rsidRDefault="00E83896" w:rsidP="00E83896">
      <w:pPr>
        <w:pStyle w:val="a6"/>
        <w:ind w:left="0"/>
      </w:pPr>
      <w:r w:rsidRPr="00BC7A6C">
        <w:t xml:space="preserve">Рис. </w:t>
      </w:r>
      <w:fldSimple w:instr=" SEQ Рис. \* ARABIC ">
        <w:r w:rsidR="0052717C" w:rsidRPr="00BC7A6C">
          <w:rPr>
            <w:noProof/>
          </w:rPr>
          <w:t>10</w:t>
        </w:r>
      </w:fldSimple>
      <w:r w:rsidRPr="00BC7A6C">
        <w:t xml:space="preserve"> </w:t>
      </w:r>
      <w:r w:rsidRPr="00BC7A6C">
        <w:rPr>
          <w:sz w:val="20"/>
        </w:rPr>
        <w:t>– Лог работы системы</w:t>
      </w:r>
    </w:p>
    <w:p w:rsidR="000A4010" w:rsidRPr="00BC7A6C" w:rsidRDefault="000A4010" w:rsidP="00BC36DD">
      <w:pPr>
        <w:pStyle w:val="2"/>
        <w:numPr>
          <w:ilvl w:val="1"/>
          <w:numId w:val="1"/>
        </w:numPr>
        <w:spacing w:before="240" w:after="240" w:line="240" w:lineRule="auto"/>
        <w:ind w:right="459"/>
        <w:jc w:val="left"/>
      </w:pPr>
      <w:bookmarkStart w:id="9" w:name="_Toc447182097"/>
      <w:bookmarkStart w:id="10" w:name="_Toc103890652"/>
      <w:r w:rsidRPr="00BC7A6C">
        <w:t>Вкладка «Главная»</w:t>
      </w:r>
      <w:bookmarkEnd w:id="9"/>
      <w:bookmarkEnd w:id="10"/>
    </w:p>
    <w:p w:rsidR="000A4010" w:rsidRPr="00BC7A6C" w:rsidRDefault="00571710" w:rsidP="000A4010">
      <w:pPr>
        <w:tabs>
          <w:tab w:val="num" w:pos="-720"/>
        </w:tabs>
        <w:spacing w:before="240" w:after="240"/>
        <w:ind w:left="-720" w:right="459"/>
        <w:jc w:val="both"/>
        <w:rPr>
          <w:noProof/>
        </w:rPr>
      </w:pPr>
      <w:r w:rsidRPr="00BC7A6C">
        <w:rPr>
          <w:noProof/>
        </w:rPr>
        <w:tab/>
      </w:r>
      <w:r w:rsidRPr="00BC7A6C">
        <w:rPr>
          <w:noProof/>
        </w:rPr>
        <w:tab/>
      </w:r>
      <w:r w:rsidR="000A4010" w:rsidRPr="00BC7A6C">
        <w:rPr>
          <w:noProof/>
        </w:rPr>
        <w:t xml:space="preserve">Вкладка содержит кнопки вызова основных панелей для навигации и работы с системой. </w:t>
      </w:r>
    </w:p>
    <w:p w:rsidR="00E83896" w:rsidRPr="00BC7A6C" w:rsidRDefault="00426773" w:rsidP="00E83896">
      <w:pPr>
        <w:keepNext/>
        <w:tabs>
          <w:tab w:val="num" w:pos="-720"/>
        </w:tabs>
        <w:spacing w:before="240" w:after="240"/>
        <w:ind w:left="-720" w:right="459"/>
        <w:jc w:val="center"/>
      </w:pPr>
      <w:r w:rsidRPr="00BC7A6C">
        <w:rPr>
          <w:noProof/>
          <w:lang w:eastAsia="ru-RU"/>
        </w:rPr>
        <w:drawing>
          <wp:inline distT="0" distB="0" distL="0" distR="0" wp14:anchorId="6873B1E4" wp14:editId="397C5BDC">
            <wp:extent cx="6146165" cy="1081405"/>
            <wp:effectExtent l="0" t="0" r="6985" b="4445"/>
            <wp:docPr id="11"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46165" cy="1081405"/>
                    </a:xfrm>
                    <a:prstGeom prst="rect">
                      <a:avLst/>
                    </a:prstGeom>
                    <a:noFill/>
                    <a:ln>
                      <a:noFill/>
                    </a:ln>
                  </pic:spPr>
                </pic:pic>
              </a:graphicData>
            </a:graphic>
          </wp:inline>
        </w:drawing>
      </w:r>
    </w:p>
    <w:p w:rsidR="000A4010" w:rsidRPr="00BC7A6C" w:rsidRDefault="00E83896" w:rsidP="00E83896">
      <w:pPr>
        <w:pStyle w:val="a6"/>
        <w:ind w:left="0"/>
      </w:pPr>
      <w:r w:rsidRPr="00BC7A6C">
        <w:t xml:space="preserve">Рис. </w:t>
      </w:r>
      <w:fldSimple w:instr=" SEQ Рис. \* ARABIC ">
        <w:r w:rsidR="0052717C" w:rsidRPr="00BC7A6C">
          <w:rPr>
            <w:noProof/>
          </w:rPr>
          <w:t>11</w:t>
        </w:r>
      </w:fldSimple>
      <w:r w:rsidRPr="00BC7A6C">
        <w:t xml:space="preserve"> </w:t>
      </w:r>
      <w:r w:rsidRPr="00BC7A6C">
        <w:rPr>
          <w:sz w:val="20"/>
        </w:rPr>
        <w:t>– Функции вкладки «Главная»</w:t>
      </w:r>
    </w:p>
    <w:p w:rsidR="000A4010" w:rsidRPr="00BC7A6C" w:rsidRDefault="000A4010" w:rsidP="000A4010">
      <w:pPr>
        <w:tabs>
          <w:tab w:val="num" w:pos="-720"/>
        </w:tabs>
        <w:spacing w:before="240" w:after="240"/>
        <w:ind w:left="-720" w:right="459"/>
        <w:jc w:val="both"/>
        <w:rPr>
          <w:noProof/>
        </w:rPr>
      </w:pPr>
      <w:r w:rsidRPr="00BC7A6C">
        <w:rPr>
          <w:noProof/>
        </w:rPr>
        <w:lastRenderedPageBreak/>
        <w:t xml:space="preserve">Также здесь расположена лента презентаций. С помощью кнопки </w:t>
      </w:r>
      <w:r w:rsidR="00426773" w:rsidRPr="00BC7A6C">
        <w:rPr>
          <w:noProof/>
          <w:lang w:eastAsia="ru-RU"/>
        </w:rPr>
        <w:drawing>
          <wp:inline distT="0" distB="0" distL="0" distR="0" wp14:anchorId="72DCCD34" wp14:editId="1BB92C45">
            <wp:extent cx="182880" cy="246380"/>
            <wp:effectExtent l="0" t="0" r="7620" b="1270"/>
            <wp:docPr id="12"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2880" cy="246380"/>
                    </a:xfrm>
                    <a:prstGeom prst="rect">
                      <a:avLst/>
                    </a:prstGeom>
                    <a:noFill/>
                    <a:ln>
                      <a:noFill/>
                    </a:ln>
                  </pic:spPr>
                </pic:pic>
              </a:graphicData>
            </a:graphic>
          </wp:inline>
        </w:drawing>
      </w:r>
      <w:r w:rsidRPr="00BC7A6C">
        <w:rPr>
          <w:noProof/>
        </w:rPr>
        <w:t xml:space="preserve"> лента раскрывается и в раскрытом списке отображаются презентации с разбивкой по группам. При выборе презентации осуществляется ее загрузка и отображение в области активной презентации. Таким образом, данный элемент управления является дополнительным способом навигации по презентациям системы. Присутствует возможность сворачивать панели с помощью кнопки </w:t>
      </w:r>
      <w:r w:rsidR="00426773" w:rsidRPr="00BC7A6C">
        <w:rPr>
          <w:noProof/>
          <w:lang w:eastAsia="ru-RU"/>
        </w:rPr>
        <w:drawing>
          <wp:inline distT="0" distB="0" distL="0" distR="0" wp14:anchorId="29E40798" wp14:editId="2C04125C">
            <wp:extent cx="198755" cy="214630"/>
            <wp:effectExtent l="0" t="0" r="0" b="0"/>
            <wp:docPr id="1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8755" cy="214630"/>
                    </a:xfrm>
                    <a:prstGeom prst="rect">
                      <a:avLst/>
                    </a:prstGeom>
                    <a:noFill/>
                    <a:ln>
                      <a:noFill/>
                    </a:ln>
                  </pic:spPr>
                </pic:pic>
              </a:graphicData>
            </a:graphic>
          </wp:inline>
        </w:drawing>
      </w:r>
      <w:r w:rsidRPr="00BC7A6C">
        <w:rPr>
          <w:noProof/>
        </w:rPr>
        <w:t xml:space="preserve">. Свернутая панель при этом примет вид: </w:t>
      </w:r>
      <w:r w:rsidR="00426773" w:rsidRPr="00BC7A6C">
        <w:rPr>
          <w:noProof/>
          <w:lang w:eastAsia="ru-RU"/>
        </w:rPr>
        <w:drawing>
          <wp:inline distT="0" distB="0" distL="0" distR="0" wp14:anchorId="3341197B" wp14:editId="637B5727">
            <wp:extent cx="1017905" cy="207010"/>
            <wp:effectExtent l="0" t="0" r="0" b="254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17905" cy="207010"/>
                    </a:xfrm>
                    <a:prstGeom prst="rect">
                      <a:avLst/>
                    </a:prstGeom>
                    <a:noFill/>
                    <a:ln>
                      <a:noFill/>
                    </a:ln>
                  </pic:spPr>
                </pic:pic>
              </a:graphicData>
            </a:graphic>
          </wp:inline>
        </w:drawing>
      </w:r>
      <w:r w:rsidRPr="00BC7A6C">
        <w:rPr>
          <w:noProof/>
        </w:rPr>
        <w:t xml:space="preserve">. Чтобы отобразить панель, следует навести на нее курсор мыши. Левым кликом мыши она фиксируется. </w:t>
      </w:r>
      <w:r w:rsidRPr="00BC7A6C">
        <w:t>Чтобы «встроить» панель в интерфейс программы</w:t>
      </w:r>
      <w:r w:rsidRPr="00BC7A6C">
        <w:rPr>
          <w:noProof/>
        </w:rPr>
        <w:t xml:space="preserve">, необходимо нажать </w:t>
      </w:r>
      <w:r w:rsidR="00426773" w:rsidRPr="00BC7A6C">
        <w:rPr>
          <w:noProof/>
          <w:lang w:eastAsia="ru-RU"/>
        </w:rPr>
        <w:drawing>
          <wp:inline distT="0" distB="0" distL="0" distR="0" wp14:anchorId="0DCB5A59" wp14:editId="4D55C061">
            <wp:extent cx="167005" cy="191135"/>
            <wp:effectExtent l="0" t="0" r="4445" b="0"/>
            <wp:docPr id="15"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7005" cy="191135"/>
                    </a:xfrm>
                    <a:prstGeom prst="rect">
                      <a:avLst/>
                    </a:prstGeom>
                    <a:noFill/>
                    <a:ln>
                      <a:noFill/>
                    </a:ln>
                  </pic:spPr>
                </pic:pic>
              </a:graphicData>
            </a:graphic>
          </wp:inline>
        </w:drawing>
      </w:r>
      <w:r w:rsidRPr="00BC7A6C">
        <w:rPr>
          <w:noProof/>
        </w:rPr>
        <w:t>.</w:t>
      </w:r>
    </w:p>
    <w:p w:rsidR="0061326D" w:rsidRPr="00BC7A6C" w:rsidRDefault="0014227C" w:rsidP="0061326D">
      <w:pPr>
        <w:keepNext/>
        <w:tabs>
          <w:tab w:val="num" w:pos="-720"/>
        </w:tabs>
        <w:spacing w:before="240" w:after="240"/>
        <w:ind w:left="-720" w:right="459"/>
        <w:jc w:val="center"/>
      </w:pPr>
      <w:r w:rsidRPr="00BC7A6C">
        <w:rPr>
          <w:noProof/>
          <w:lang w:eastAsia="ru-RU"/>
        </w:rPr>
        <w:drawing>
          <wp:inline distT="0" distB="0" distL="0" distR="0" wp14:anchorId="6DC21DFB" wp14:editId="4B0510BB">
            <wp:extent cx="5937885" cy="3283585"/>
            <wp:effectExtent l="0" t="0" r="5715"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7885" cy="3283585"/>
                    </a:xfrm>
                    <a:prstGeom prst="rect">
                      <a:avLst/>
                    </a:prstGeom>
                    <a:noFill/>
                    <a:ln>
                      <a:noFill/>
                    </a:ln>
                  </pic:spPr>
                </pic:pic>
              </a:graphicData>
            </a:graphic>
          </wp:inline>
        </w:drawing>
      </w:r>
    </w:p>
    <w:p w:rsidR="000A4010" w:rsidRPr="00BC7A6C" w:rsidRDefault="0061326D" w:rsidP="0061326D">
      <w:pPr>
        <w:pStyle w:val="a6"/>
        <w:ind w:left="0"/>
      </w:pPr>
      <w:r w:rsidRPr="00BC7A6C">
        <w:t xml:space="preserve">Рис. </w:t>
      </w:r>
      <w:fldSimple w:instr=" SEQ Рис. \* ARABIC ">
        <w:r w:rsidR="0052717C" w:rsidRPr="00BC7A6C">
          <w:rPr>
            <w:noProof/>
          </w:rPr>
          <w:t>12</w:t>
        </w:r>
      </w:fldSimple>
      <w:r w:rsidRPr="00BC7A6C">
        <w:t xml:space="preserve"> </w:t>
      </w:r>
      <w:r w:rsidRPr="00BC7A6C">
        <w:rPr>
          <w:sz w:val="20"/>
        </w:rPr>
        <w:t>– Общий вид развернутой ленты презентаций</w:t>
      </w:r>
    </w:p>
    <w:p w:rsidR="000A4010" w:rsidRPr="00BC7A6C" w:rsidRDefault="00BC36DD" w:rsidP="00BC36DD">
      <w:pPr>
        <w:pStyle w:val="3"/>
        <w:numPr>
          <w:ilvl w:val="0"/>
          <w:numId w:val="0"/>
        </w:numPr>
        <w:ind w:left="-360"/>
      </w:pPr>
      <w:bookmarkStart w:id="11" w:name="_Toc103890653"/>
      <w:bookmarkStart w:id="12" w:name="_Toc447182098"/>
      <w:r w:rsidRPr="00BC7A6C">
        <w:t xml:space="preserve">3.2.1. </w:t>
      </w:r>
      <w:r w:rsidR="000A4010" w:rsidRPr="00BC7A6C">
        <w:t>Панель «Дерево скважин»</w:t>
      </w:r>
      <w:bookmarkEnd w:id="11"/>
    </w:p>
    <w:p w:rsidR="000A4010" w:rsidRPr="00BC7A6C" w:rsidRDefault="000A4010" w:rsidP="00571710">
      <w:pPr>
        <w:spacing w:before="240" w:after="240"/>
        <w:ind w:left="-709" w:right="459" w:firstLine="349"/>
      </w:pPr>
      <w:r w:rsidRPr="00BC7A6C">
        <w:t>Данная панель активируется с помощью кнопки «Дерево скважин» из панели «Главная».</w:t>
      </w:r>
    </w:p>
    <w:p w:rsidR="0061326D" w:rsidRPr="00BC7A6C" w:rsidRDefault="00426773" w:rsidP="0061326D">
      <w:pPr>
        <w:keepNext/>
        <w:spacing w:before="240" w:after="240"/>
        <w:ind w:left="-709" w:right="459"/>
        <w:jc w:val="center"/>
      </w:pPr>
      <w:r w:rsidRPr="00BC7A6C">
        <w:rPr>
          <w:noProof/>
          <w:lang w:eastAsia="ru-RU"/>
        </w:rPr>
        <w:drawing>
          <wp:inline distT="0" distB="0" distL="0" distR="0" wp14:anchorId="1C5FBB2A" wp14:editId="1F9BFCF2">
            <wp:extent cx="3371215" cy="1129030"/>
            <wp:effectExtent l="0" t="0" r="635" b="0"/>
            <wp:docPr id="17"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71215" cy="1129030"/>
                    </a:xfrm>
                    <a:prstGeom prst="rect">
                      <a:avLst/>
                    </a:prstGeom>
                    <a:noFill/>
                    <a:ln>
                      <a:noFill/>
                    </a:ln>
                  </pic:spPr>
                </pic:pic>
              </a:graphicData>
            </a:graphic>
          </wp:inline>
        </w:drawing>
      </w:r>
    </w:p>
    <w:p w:rsidR="000A4010" w:rsidRPr="00BC7A6C" w:rsidRDefault="0061326D" w:rsidP="0061326D">
      <w:pPr>
        <w:pStyle w:val="a6"/>
        <w:ind w:left="0"/>
        <w:rPr>
          <w:noProof/>
        </w:rPr>
      </w:pPr>
      <w:r w:rsidRPr="00BC7A6C">
        <w:t xml:space="preserve">Рис. </w:t>
      </w:r>
      <w:fldSimple w:instr=" SEQ Рис. \* ARABIC ">
        <w:r w:rsidR="0052717C" w:rsidRPr="00BC7A6C">
          <w:rPr>
            <w:noProof/>
          </w:rPr>
          <w:t>13</w:t>
        </w:r>
      </w:fldSimple>
      <w:r w:rsidRPr="00BC7A6C">
        <w:t xml:space="preserve"> </w:t>
      </w:r>
      <w:r w:rsidRPr="00BC7A6C">
        <w:rPr>
          <w:sz w:val="20"/>
        </w:rPr>
        <w:t>– Кнопка активации панели «Параметры»</w:t>
      </w:r>
    </w:p>
    <w:p w:rsidR="0061326D" w:rsidRPr="00BC7A6C" w:rsidRDefault="000A4010" w:rsidP="0052717C">
      <w:pPr>
        <w:spacing w:before="240" w:after="240"/>
        <w:ind w:left="-709" w:right="459"/>
        <w:jc w:val="both"/>
      </w:pPr>
      <w:r w:rsidRPr="00BC7A6C">
        <w:rPr>
          <w:noProof/>
        </w:rPr>
        <w:t xml:space="preserve">На панели расположен навигатор скважин и объектов разработки. </w:t>
      </w:r>
      <w:r w:rsidRPr="00BC7A6C">
        <w:t xml:space="preserve">Навигатор предназначен для работы со списком скважин (объектов разработки). Он позволяет осуществить выбор скважины (объекта разработки) в качестве активной (активного). Данные активного объекта отображаются в презентационных формах </w:t>
      </w:r>
      <w:r w:rsidRPr="00BC7A6C">
        <w:rPr>
          <w:lang w:val="en-US"/>
        </w:rPr>
        <w:t>WellManager</w:t>
      </w:r>
      <w:r w:rsidRPr="00BC7A6C">
        <w:t xml:space="preserve"> </w:t>
      </w:r>
      <w:r w:rsidRPr="00BC7A6C">
        <w:rPr>
          <w:lang w:val="en-US"/>
        </w:rPr>
        <w:t>Web</w:t>
      </w:r>
      <w:r w:rsidRPr="00BC7A6C">
        <w:t>. Также фильтрация возможна по выбранному блоку. Информация о текущем объекте отображается в статусной строке системы.</w:t>
      </w:r>
    </w:p>
    <w:p w:rsidR="000A4010" w:rsidRPr="00BC7A6C" w:rsidRDefault="00BC36DD" w:rsidP="00BC36DD">
      <w:pPr>
        <w:pStyle w:val="3"/>
        <w:numPr>
          <w:ilvl w:val="0"/>
          <w:numId w:val="0"/>
        </w:numPr>
        <w:ind w:left="-360"/>
      </w:pPr>
      <w:bookmarkStart w:id="13" w:name="_Toc103890654"/>
      <w:r w:rsidRPr="00BC7A6C">
        <w:lastRenderedPageBreak/>
        <w:t xml:space="preserve">3.2.2. </w:t>
      </w:r>
      <w:r w:rsidR="000A4010" w:rsidRPr="00BC7A6C">
        <w:t>Панель «Параметры»</w:t>
      </w:r>
      <w:bookmarkEnd w:id="12"/>
      <w:bookmarkEnd w:id="13"/>
    </w:p>
    <w:p w:rsidR="000A4010" w:rsidRPr="00BC7A6C" w:rsidRDefault="00571710" w:rsidP="000A4010">
      <w:pPr>
        <w:tabs>
          <w:tab w:val="num" w:pos="-720"/>
        </w:tabs>
        <w:spacing w:before="240" w:after="240"/>
        <w:ind w:left="-720" w:right="459"/>
        <w:jc w:val="both"/>
        <w:rPr>
          <w:noProof/>
        </w:rPr>
      </w:pPr>
      <w:r w:rsidRPr="00BC7A6C">
        <w:rPr>
          <w:noProof/>
        </w:rPr>
        <w:tab/>
      </w:r>
      <w:r w:rsidRPr="00BC7A6C">
        <w:rPr>
          <w:noProof/>
        </w:rPr>
        <w:tab/>
      </w:r>
      <w:r w:rsidR="000A4010" w:rsidRPr="00BC7A6C">
        <w:rPr>
          <w:noProof/>
        </w:rPr>
        <w:t>Данная панель активируется с помощью кнопки «Параметры» из панели «Главная».</w:t>
      </w:r>
    </w:p>
    <w:p w:rsidR="0061326D" w:rsidRPr="00BC7A6C" w:rsidRDefault="00426773" w:rsidP="0061326D">
      <w:pPr>
        <w:keepNext/>
        <w:spacing w:before="240" w:after="240"/>
        <w:ind w:left="-720" w:right="459"/>
        <w:jc w:val="center"/>
      </w:pPr>
      <w:r w:rsidRPr="00BC7A6C">
        <w:rPr>
          <w:noProof/>
          <w:lang w:eastAsia="ru-RU"/>
        </w:rPr>
        <w:drawing>
          <wp:inline distT="0" distB="0" distL="0" distR="0" wp14:anchorId="3E439CB7" wp14:editId="42DFF94A">
            <wp:extent cx="3371215" cy="1129030"/>
            <wp:effectExtent l="0" t="0" r="635" b="0"/>
            <wp:docPr id="18"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71215" cy="1129030"/>
                    </a:xfrm>
                    <a:prstGeom prst="rect">
                      <a:avLst/>
                    </a:prstGeom>
                    <a:noFill/>
                    <a:ln>
                      <a:noFill/>
                    </a:ln>
                  </pic:spPr>
                </pic:pic>
              </a:graphicData>
            </a:graphic>
          </wp:inline>
        </w:drawing>
      </w:r>
    </w:p>
    <w:p w:rsidR="000A4010" w:rsidRPr="00BC7A6C" w:rsidRDefault="0061326D" w:rsidP="0061326D">
      <w:pPr>
        <w:pStyle w:val="a6"/>
        <w:ind w:left="0"/>
      </w:pPr>
      <w:r w:rsidRPr="00BC7A6C">
        <w:t xml:space="preserve">Рис. </w:t>
      </w:r>
      <w:fldSimple w:instr=" SEQ Рис. \* ARABIC ">
        <w:r w:rsidR="0052717C" w:rsidRPr="00BC7A6C">
          <w:rPr>
            <w:noProof/>
          </w:rPr>
          <w:t>14</w:t>
        </w:r>
      </w:fldSimple>
      <w:r w:rsidRPr="00BC7A6C">
        <w:rPr>
          <w:sz w:val="20"/>
        </w:rPr>
        <w:t xml:space="preserve"> – Кнопка активации панели «Параметры»</w:t>
      </w:r>
    </w:p>
    <w:p w:rsidR="000A4010" w:rsidRPr="00BC7A6C" w:rsidRDefault="000A4010" w:rsidP="000A4010">
      <w:pPr>
        <w:tabs>
          <w:tab w:val="num" w:pos="-720"/>
        </w:tabs>
        <w:spacing w:before="240" w:after="240"/>
        <w:ind w:left="-720" w:right="459"/>
        <w:jc w:val="both"/>
        <w:rPr>
          <w:noProof/>
        </w:rPr>
      </w:pPr>
      <w:r w:rsidRPr="00BC7A6C">
        <w:rPr>
          <w:noProof/>
        </w:rPr>
        <w:t>На панели расположены глобальные параметры системы</w:t>
      </w:r>
      <w:r w:rsidR="00D566F5" w:rsidRPr="00BC7A6C">
        <w:rPr>
          <w:noProof/>
        </w:rPr>
        <w:t xml:space="preserve"> (для приводимого примера) </w:t>
      </w:r>
      <w:r w:rsidRPr="00BC7A6C">
        <w:rPr>
          <w:noProof/>
        </w:rPr>
        <w:t xml:space="preserve">: Дата, Даты просмотра, Цех, Месторождение, Скважина. На выбор доступны два режима отображения дерева скважин, которые переключаются ключом «Показать структуры». При снятом ключе показываются только месторождения. При установленном отображаются также разведочные площади и структуры. </w:t>
      </w:r>
    </w:p>
    <w:p w:rsidR="0061326D" w:rsidRPr="00BC7A6C" w:rsidRDefault="00426773" w:rsidP="0061326D">
      <w:pPr>
        <w:keepNext/>
        <w:tabs>
          <w:tab w:val="num" w:pos="-720"/>
        </w:tabs>
        <w:spacing w:before="240" w:after="240"/>
        <w:ind w:left="-720" w:right="459"/>
        <w:jc w:val="center"/>
      </w:pPr>
      <w:r w:rsidRPr="00BC7A6C">
        <w:rPr>
          <w:noProof/>
          <w:lang w:eastAsia="ru-RU"/>
        </w:rPr>
        <w:drawing>
          <wp:inline distT="0" distB="0" distL="0" distR="0" wp14:anchorId="256B596F" wp14:editId="2252D117">
            <wp:extent cx="2488565" cy="2632075"/>
            <wp:effectExtent l="0" t="0" r="6985"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88565" cy="2632075"/>
                    </a:xfrm>
                    <a:prstGeom prst="rect">
                      <a:avLst/>
                    </a:prstGeom>
                    <a:noFill/>
                    <a:ln>
                      <a:noFill/>
                    </a:ln>
                  </pic:spPr>
                </pic:pic>
              </a:graphicData>
            </a:graphic>
          </wp:inline>
        </w:drawing>
      </w:r>
    </w:p>
    <w:p w:rsidR="000A4010" w:rsidRPr="00BC7A6C" w:rsidRDefault="0061326D" w:rsidP="0061326D">
      <w:pPr>
        <w:pStyle w:val="a6"/>
        <w:ind w:left="0"/>
      </w:pPr>
      <w:r w:rsidRPr="00BC7A6C">
        <w:t xml:space="preserve">Рис. </w:t>
      </w:r>
      <w:fldSimple w:instr=" SEQ Рис. \* ARABIC ">
        <w:r w:rsidR="0052717C" w:rsidRPr="00BC7A6C">
          <w:rPr>
            <w:noProof/>
          </w:rPr>
          <w:t>15</w:t>
        </w:r>
      </w:fldSimple>
      <w:r w:rsidRPr="00BC7A6C">
        <w:rPr>
          <w:sz w:val="20"/>
        </w:rPr>
        <w:t xml:space="preserve"> – Представление разделов панели «Параметры»</w:t>
      </w:r>
    </w:p>
    <w:p w:rsidR="000A4010" w:rsidRPr="00BC7A6C" w:rsidRDefault="000A4010" w:rsidP="000A4010">
      <w:pPr>
        <w:tabs>
          <w:tab w:val="num" w:pos="-720"/>
        </w:tabs>
        <w:spacing w:before="240" w:after="240"/>
        <w:ind w:left="-720" w:right="459"/>
        <w:jc w:val="both"/>
      </w:pPr>
      <w:r w:rsidRPr="00BC7A6C">
        <w:rPr>
          <w:noProof/>
        </w:rPr>
        <w:t xml:space="preserve">Глобальный параметр «Дата» изменяется путем нажатия кнопки </w:t>
      </w:r>
      <w:r w:rsidR="00426773" w:rsidRPr="00BC7A6C">
        <w:rPr>
          <w:noProof/>
          <w:lang w:eastAsia="ru-RU"/>
        </w:rPr>
        <w:drawing>
          <wp:inline distT="0" distB="0" distL="0" distR="0" wp14:anchorId="5E2C2A0F" wp14:editId="5F565EF5">
            <wp:extent cx="158750" cy="158750"/>
            <wp:effectExtent l="0" t="0" r="0" b="0"/>
            <wp:docPr id="20"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a:ln>
                      <a:noFill/>
                    </a:ln>
                  </pic:spPr>
                </pic:pic>
              </a:graphicData>
            </a:graphic>
          </wp:inline>
        </w:drawing>
      </w:r>
      <w:r w:rsidRPr="00BC7A6C">
        <w:t xml:space="preserve"> </w:t>
      </w:r>
      <w:r w:rsidRPr="00BC7A6C">
        <w:rPr>
          <w:noProof/>
        </w:rPr>
        <w:t xml:space="preserve">в поле «Дата». При этом появляется инструмент календаря для выбора даты. Изменение параметра «Дата» приводит к автоматическому запуску процесса восстановления данных </w:t>
      </w:r>
      <w:r w:rsidR="00C92C91" w:rsidRPr="00BC7A6C">
        <w:rPr>
          <w:noProof/>
        </w:rPr>
        <w:t>и</w:t>
      </w:r>
      <w:r w:rsidRPr="00BC7A6C">
        <w:rPr>
          <w:noProof/>
        </w:rPr>
        <w:t xml:space="preserve">з архива на выбранную дату. </w:t>
      </w:r>
    </w:p>
    <w:p w:rsidR="0061326D" w:rsidRPr="00BC7A6C" w:rsidRDefault="00426773" w:rsidP="0061326D">
      <w:pPr>
        <w:keepNext/>
        <w:tabs>
          <w:tab w:val="num" w:pos="-720"/>
        </w:tabs>
        <w:spacing w:before="240" w:after="240"/>
        <w:ind w:left="-720" w:right="459"/>
        <w:jc w:val="center"/>
      </w:pPr>
      <w:r w:rsidRPr="00BC7A6C">
        <w:rPr>
          <w:noProof/>
          <w:lang w:eastAsia="ru-RU"/>
        </w:rPr>
        <w:lastRenderedPageBreak/>
        <w:drawing>
          <wp:inline distT="0" distB="0" distL="0" distR="0" wp14:anchorId="0F85D139" wp14:editId="1BB8209F">
            <wp:extent cx="2456815" cy="2122805"/>
            <wp:effectExtent l="0" t="0" r="635" b="0"/>
            <wp:docPr id="21"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32">
                      <a:extLst>
                        <a:ext uri="{28A0092B-C50C-407E-A947-70E740481C1C}">
                          <a14:useLocalDpi xmlns:a14="http://schemas.microsoft.com/office/drawing/2010/main" val="0"/>
                        </a:ext>
                      </a:extLst>
                    </a:blip>
                    <a:srcRect b="35606"/>
                    <a:stretch>
                      <a:fillRect/>
                    </a:stretch>
                  </pic:blipFill>
                  <pic:spPr bwMode="auto">
                    <a:xfrm>
                      <a:off x="0" y="0"/>
                      <a:ext cx="2456815" cy="2122805"/>
                    </a:xfrm>
                    <a:prstGeom prst="rect">
                      <a:avLst/>
                    </a:prstGeom>
                    <a:noFill/>
                    <a:ln>
                      <a:noFill/>
                    </a:ln>
                  </pic:spPr>
                </pic:pic>
              </a:graphicData>
            </a:graphic>
          </wp:inline>
        </w:drawing>
      </w:r>
    </w:p>
    <w:p w:rsidR="000A4010" w:rsidRPr="00BC7A6C" w:rsidRDefault="0061326D" w:rsidP="0061326D">
      <w:pPr>
        <w:pStyle w:val="a6"/>
        <w:ind w:left="0"/>
      </w:pPr>
      <w:r w:rsidRPr="00BC7A6C">
        <w:t xml:space="preserve">Рис. </w:t>
      </w:r>
      <w:fldSimple w:instr=" SEQ Рис. \* ARABIC ">
        <w:r w:rsidR="0052717C" w:rsidRPr="00BC7A6C">
          <w:rPr>
            <w:noProof/>
          </w:rPr>
          <w:t>16</w:t>
        </w:r>
      </w:fldSimple>
      <w:r w:rsidRPr="00BC7A6C">
        <w:rPr>
          <w:sz w:val="20"/>
        </w:rPr>
        <w:t xml:space="preserve"> – Вид инструмента выбора глобальной даты</w:t>
      </w:r>
    </w:p>
    <w:p w:rsidR="000A4010" w:rsidRPr="00BC7A6C" w:rsidRDefault="000A4010" w:rsidP="000A4010">
      <w:pPr>
        <w:tabs>
          <w:tab w:val="num" w:pos="-720"/>
        </w:tabs>
        <w:spacing w:before="240" w:after="240"/>
        <w:ind w:left="-720" w:right="459"/>
        <w:jc w:val="both"/>
      </w:pPr>
      <w:r w:rsidRPr="00BC7A6C">
        <w:rPr>
          <w:noProof/>
        </w:rPr>
        <w:t xml:space="preserve">Глобальный параметр «Даты просмотра» позволяет устанавливать интервалы дат для просмотра данных в архивных таблицах. Даты просмотра можно устанавливать путем ручного редактирования либо с помощью инструмента «Календарь», который вызывается по кнопке </w:t>
      </w:r>
      <w:r w:rsidR="00426773" w:rsidRPr="00BC7A6C">
        <w:rPr>
          <w:noProof/>
          <w:lang w:eastAsia="ru-RU"/>
        </w:rPr>
        <w:drawing>
          <wp:inline distT="0" distB="0" distL="0" distR="0" wp14:anchorId="01C82DFC" wp14:editId="7798D531">
            <wp:extent cx="158750" cy="158750"/>
            <wp:effectExtent l="0" t="0" r="0" b="0"/>
            <wp:docPr id="2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a:ln>
                      <a:noFill/>
                    </a:ln>
                  </pic:spPr>
                </pic:pic>
              </a:graphicData>
            </a:graphic>
          </wp:inline>
        </w:drawing>
      </w:r>
      <w:r w:rsidRPr="00BC7A6C">
        <w:t>.</w:t>
      </w:r>
    </w:p>
    <w:p w:rsidR="0061326D" w:rsidRPr="00BC7A6C" w:rsidRDefault="00426773" w:rsidP="0061326D">
      <w:pPr>
        <w:keepNext/>
        <w:tabs>
          <w:tab w:val="num" w:pos="-720"/>
        </w:tabs>
        <w:spacing w:before="240" w:after="240"/>
        <w:ind w:left="-720" w:right="459"/>
        <w:jc w:val="center"/>
      </w:pPr>
      <w:r w:rsidRPr="00BC7A6C">
        <w:rPr>
          <w:noProof/>
          <w:lang w:eastAsia="ru-RU"/>
        </w:rPr>
        <w:drawing>
          <wp:inline distT="0" distB="0" distL="0" distR="0" wp14:anchorId="3D379EEE" wp14:editId="19D8F10C">
            <wp:extent cx="2186305" cy="1677670"/>
            <wp:effectExtent l="0" t="0" r="4445" b="0"/>
            <wp:docPr id="23"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86305" cy="1677670"/>
                    </a:xfrm>
                    <a:prstGeom prst="rect">
                      <a:avLst/>
                    </a:prstGeom>
                    <a:noFill/>
                    <a:ln>
                      <a:noFill/>
                    </a:ln>
                  </pic:spPr>
                </pic:pic>
              </a:graphicData>
            </a:graphic>
          </wp:inline>
        </w:drawing>
      </w:r>
    </w:p>
    <w:p w:rsidR="000A4010" w:rsidRPr="00BC7A6C" w:rsidRDefault="0061326D" w:rsidP="0061326D">
      <w:pPr>
        <w:pStyle w:val="a6"/>
        <w:ind w:left="0"/>
      </w:pPr>
      <w:r w:rsidRPr="00BC7A6C">
        <w:t xml:space="preserve">Рис. </w:t>
      </w:r>
      <w:fldSimple w:instr=" SEQ Рис. \* ARABIC ">
        <w:r w:rsidR="0052717C" w:rsidRPr="00BC7A6C">
          <w:rPr>
            <w:noProof/>
          </w:rPr>
          <w:t>17</w:t>
        </w:r>
      </w:fldSimple>
      <w:r w:rsidRPr="00BC7A6C">
        <w:rPr>
          <w:sz w:val="20"/>
        </w:rPr>
        <w:t xml:space="preserve"> – Вид инструмента «Календарь»</w:t>
      </w:r>
    </w:p>
    <w:p w:rsidR="000A4010" w:rsidRPr="00BC7A6C" w:rsidRDefault="000A4010" w:rsidP="000A4010">
      <w:pPr>
        <w:tabs>
          <w:tab w:val="num" w:pos="-720"/>
        </w:tabs>
        <w:spacing w:before="240" w:after="240"/>
        <w:ind w:left="-720" w:right="459"/>
        <w:jc w:val="both"/>
      </w:pPr>
      <w:r w:rsidRPr="00BC7A6C">
        <w:t xml:space="preserve">Глобальные параметры «Цех», «Месторождение», «Скважина» определяются автоматически путем выбора соответствующего объекта в навигаторе скважин. Данное определение работает и в обратную сторону, т.е. при ручном задании значений глобальных параметров «Цех», «Месторождение», «Скважина» будет осуществлен автоматический переход к заданному объекту в навигаторе скважин. Данная функция позволяет использовать эти глобальные параметры в качестве критериев для поиска нужного объекта (скважины). </w:t>
      </w:r>
    </w:p>
    <w:p w:rsidR="000A4010" w:rsidRPr="00BC7A6C" w:rsidRDefault="00BC36DD" w:rsidP="00BC36DD">
      <w:pPr>
        <w:pStyle w:val="3"/>
        <w:numPr>
          <w:ilvl w:val="0"/>
          <w:numId w:val="0"/>
        </w:numPr>
        <w:ind w:left="-360"/>
      </w:pPr>
      <w:bookmarkStart w:id="14" w:name="_Toc447182099"/>
      <w:bookmarkStart w:id="15" w:name="_Toc103890655"/>
      <w:r w:rsidRPr="00BC7A6C">
        <w:t>3.2.3.</w:t>
      </w:r>
      <w:r w:rsidR="002B5973" w:rsidRPr="00BC7A6C">
        <w:t xml:space="preserve"> </w:t>
      </w:r>
      <w:r w:rsidR="000A4010" w:rsidRPr="00BC7A6C">
        <w:t>Панель «Презентации»</w:t>
      </w:r>
      <w:bookmarkEnd w:id="14"/>
      <w:bookmarkEnd w:id="15"/>
    </w:p>
    <w:p w:rsidR="000A4010" w:rsidRPr="00BC7A6C" w:rsidRDefault="000A4010" w:rsidP="000A4010">
      <w:pPr>
        <w:tabs>
          <w:tab w:val="num" w:pos="-720"/>
        </w:tabs>
        <w:spacing w:before="240" w:after="240"/>
        <w:ind w:left="-720" w:right="459"/>
        <w:jc w:val="both"/>
        <w:rPr>
          <w:noProof/>
        </w:rPr>
      </w:pPr>
      <w:r w:rsidRPr="00BC7A6C">
        <w:rPr>
          <w:noProof/>
        </w:rPr>
        <w:t xml:space="preserve">Данная панель активируется с помощью кнопки «Презентации» из панели «Главная». </w:t>
      </w:r>
    </w:p>
    <w:p w:rsidR="0061326D" w:rsidRPr="00BC7A6C" w:rsidRDefault="00426773" w:rsidP="0061326D">
      <w:pPr>
        <w:keepNext/>
        <w:tabs>
          <w:tab w:val="num" w:pos="-720"/>
        </w:tabs>
        <w:spacing w:before="240" w:after="240"/>
        <w:ind w:left="-720" w:right="459"/>
        <w:jc w:val="center"/>
      </w:pPr>
      <w:r w:rsidRPr="00BC7A6C">
        <w:rPr>
          <w:noProof/>
          <w:lang w:eastAsia="ru-RU"/>
        </w:rPr>
        <w:drawing>
          <wp:inline distT="0" distB="0" distL="0" distR="0" wp14:anchorId="32A41202" wp14:editId="5B53967D">
            <wp:extent cx="3371215" cy="1129030"/>
            <wp:effectExtent l="0" t="0" r="635" b="0"/>
            <wp:docPr id="24"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71215" cy="1129030"/>
                    </a:xfrm>
                    <a:prstGeom prst="rect">
                      <a:avLst/>
                    </a:prstGeom>
                    <a:noFill/>
                    <a:ln>
                      <a:noFill/>
                    </a:ln>
                  </pic:spPr>
                </pic:pic>
              </a:graphicData>
            </a:graphic>
          </wp:inline>
        </w:drawing>
      </w:r>
    </w:p>
    <w:p w:rsidR="000A4010" w:rsidRPr="00BC7A6C" w:rsidRDefault="0061326D" w:rsidP="0061326D">
      <w:pPr>
        <w:pStyle w:val="a6"/>
        <w:ind w:left="0"/>
      </w:pPr>
      <w:r w:rsidRPr="00BC7A6C">
        <w:t xml:space="preserve">Рис. </w:t>
      </w:r>
      <w:fldSimple w:instr=" SEQ Рис. \* ARABIC ">
        <w:r w:rsidR="0052717C" w:rsidRPr="00BC7A6C">
          <w:rPr>
            <w:noProof/>
          </w:rPr>
          <w:t>18</w:t>
        </w:r>
      </w:fldSimple>
      <w:r w:rsidRPr="00BC7A6C">
        <w:rPr>
          <w:sz w:val="20"/>
        </w:rPr>
        <w:t xml:space="preserve"> – Кнопка активации панели «Презентации»</w:t>
      </w:r>
    </w:p>
    <w:p w:rsidR="000A4010" w:rsidRPr="00BC7A6C" w:rsidRDefault="000A4010" w:rsidP="000A4010">
      <w:pPr>
        <w:tabs>
          <w:tab w:val="num" w:pos="-720"/>
        </w:tabs>
        <w:spacing w:before="240" w:after="240"/>
        <w:ind w:left="-720" w:right="459"/>
        <w:jc w:val="both"/>
      </w:pPr>
      <w:r w:rsidRPr="00BC7A6C">
        <w:rPr>
          <w:noProof/>
        </w:rPr>
        <w:lastRenderedPageBreak/>
        <w:t xml:space="preserve">Данная панель содержит навигатор презентаций. </w:t>
      </w:r>
      <w:r w:rsidRPr="00BC7A6C">
        <w:t>Навигатор презентаций представляет собой список настроенных для работы презентаций, разбитых на группы в зависимости от их функциональной близости. Данные активной презентации отображаются в области активной презентации.</w:t>
      </w:r>
    </w:p>
    <w:p w:rsidR="0061326D" w:rsidRPr="00BC7A6C" w:rsidRDefault="00BB145A" w:rsidP="0061326D">
      <w:pPr>
        <w:keepNext/>
        <w:tabs>
          <w:tab w:val="num" w:pos="-720"/>
        </w:tabs>
        <w:spacing w:before="240" w:after="240"/>
        <w:ind w:left="-720" w:right="459"/>
        <w:jc w:val="center"/>
      </w:pPr>
      <w:r w:rsidRPr="00BC7A6C">
        <w:rPr>
          <w:noProof/>
          <w:lang w:eastAsia="ru-RU"/>
        </w:rPr>
        <w:drawing>
          <wp:inline distT="0" distB="0" distL="0" distR="0" wp14:anchorId="30C1295B" wp14:editId="7D5C49C4">
            <wp:extent cx="1959610" cy="3283585"/>
            <wp:effectExtent l="0" t="0" r="254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59610" cy="3283585"/>
                    </a:xfrm>
                    <a:prstGeom prst="rect">
                      <a:avLst/>
                    </a:prstGeom>
                    <a:noFill/>
                    <a:ln>
                      <a:noFill/>
                    </a:ln>
                  </pic:spPr>
                </pic:pic>
              </a:graphicData>
            </a:graphic>
          </wp:inline>
        </w:drawing>
      </w:r>
    </w:p>
    <w:p w:rsidR="000A4010" w:rsidRPr="00BC7A6C" w:rsidRDefault="0061326D" w:rsidP="0061326D">
      <w:pPr>
        <w:pStyle w:val="a6"/>
        <w:ind w:left="0"/>
      </w:pPr>
      <w:r w:rsidRPr="00BC7A6C">
        <w:t xml:space="preserve">Рис. </w:t>
      </w:r>
      <w:fldSimple w:instr=" SEQ Рис. \* ARABIC ">
        <w:r w:rsidR="0052717C" w:rsidRPr="00BC7A6C">
          <w:rPr>
            <w:noProof/>
          </w:rPr>
          <w:t>19</w:t>
        </w:r>
      </w:fldSimple>
      <w:r w:rsidRPr="00BC7A6C">
        <w:rPr>
          <w:sz w:val="20"/>
        </w:rPr>
        <w:t xml:space="preserve"> – Вид панели «Презентации»</w:t>
      </w:r>
    </w:p>
    <w:p w:rsidR="000A4010" w:rsidRPr="00BC7A6C" w:rsidRDefault="00BC36DD" w:rsidP="00BC36DD">
      <w:pPr>
        <w:pStyle w:val="3"/>
        <w:numPr>
          <w:ilvl w:val="0"/>
          <w:numId w:val="0"/>
        </w:numPr>
        <w:ind w:left="-360"/>
      </w:pPr>
      <w:bookmarkStart w:id="16" w:name="_Toc447182100"/>
      <w:bookmarkStart w:id="17" w:name="_Toc103890656"/>
      <w:r w:rsidRPr="00BC7A6C">
        <w:t>3.2.4.</w:t>
      </w:r>
      <w:r w:rsidR="002B5973" w:rsidRPr="00BC7A6C">
        <w:t xml:space="preserve"> </w:t>
      </w:r>
      <w:r w:rsidR="000A4010" w:rsidRPr="00BC7A6C">
        <w:t>Панель «Данные»</w:t>
      </w:r>
      <w:bookmarkEnd w:id="16"/>
      <w:bookmarkEnd w:id="17"/>
    </w:p>
    <w:p w:rsidR="000A4010" w:rsidRPr="00BC7A6C" w:rsidRDefault="00D566F5" w:rsidP="000A4010">
      <w:pPr>
        <w:tabs>
          <w:tab w:val="num" w:pos="-720"/>
        </w:tabs>
        <w:spacing w:before="240" w:after="240"/>
        <w:ind w:left="-720" w:right="459"/>
        <w:jc w:val="both"/>
        <w:rPr>
          <w:noProof/>
        </w:rPr>
      </w:pPr>
      <w:r w:rsidRPr="00BC7A6C">
        <w:rPr>
          <w:noProof/>
        </w:rPr>
        <w:tab/>
      </w:r>
      <w:r w:rsidRPr="00BC7A6C">
        <w:rPr>
          <w:noProof/>
        </w:rPr>
        <w:tab/>
      </w:r>
      <w:r w:rsidR="000A4010" w:rsidRPr="00BC7A6C">
        <w:rPr>
          <w:noProof/>
        </w:rPr>
        <w:t>Данная панель активируется с помощью кнопки «Данные» из панели «Главная».</w:t>
      </w:r>
    </w:p>
    <w:p w:rsidR="0061326D" w:rsidRPr="00BC7A6C" w:rsidRDefault="00426773" w:rsidP="0061326D">
      <w:pPr>
        <w:keepNext/>
        <w:tabs>
          <w:tab w:val="num" w:pos="-720"/>
        </w:tabs>
        <w:spacing w:before="240" w:after="240"/>
        <w:ind w:left="-720" w:right="459"/>
        <w:jc w:val="center"/>
      </w:pPr>
      <w:r w:rsidRPr="00BC7A6C">
        <w:rPr>
          <w:noProof/>
          <w:lang w:eastAsia="ru-RU"/>
        </w:rPr>
        <w:drawing>
          <wp:inline distT="0" distB="0" distL="0" distR="0" wp14:anchorId="5886EFDE" wp14:editId="4BAD07AA">
            <wp:extent cx="3371215" cy="1129030"/>
            <wp:effectExtent l="0" t="0" r="635" b="0"/>
            <wp:docPr id="26"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71215" cy="1129030"/>
                    </a:xfrm>
                    <a:prstGeom prst="rect">
                      <a:avLst/>
                    </a:prstGeom>
                    <a:noFill/>
                    <a:ln>
                      <a:noFill/>
                    </a:ln>
                  </pic:spPr>
                </pic:pic>
              </a:graphicData>
            </a:graphic>
          </wp:inline>
        </w:drawing>
      </w:r>
    </w:p>
    <w:p w:rsidR="000A4010" w:rsidRPr="00BC7A6C" w:rsidRDefault="0061326D" w:rsidP="0061326D">
      <w:pPr>
        <w:pStyle w:val="a6"/>
        <w:ind w:left="0"/>
      </w:pPr>
      <w:r w:rsidRPr="00BC7A6C">
        <w:t xml:space="preserve">Рис. </w:t>
      </w:r>
      <w:fldSimple w:instr=" SEQ Рис. \* ARABIC ">
        <w:r w:rsidR="0052717C" w:rsidRPr="00BC7A6C">
          <w:rPr>
            <w:noProof/>
          </w:rPr>
          <w:t>20</w:t>
        </w:r>
      </w:fldSimple>
      <w:r w:rsidRPr="00BC7A6C">
        <w:rPr>
          <w:sz w:val="20"/>
        </w:rPr>
        <w:t xml:space="preserve"> – Кнопка активации панели «Данные»</w:t>
      </w:r>
    </w:p>
    <w:p w:rsidR="000A4010" w:rsidRPr="00BC7A6C" w:rsidRDefault="000A4010" w:rsidP="000A4010">
      <w:pPr>
        <w:tabs>
          <w:tab w:val="num" w:pos="-720"/>
        </w:tabs>
        <w:spacing w:before="240" w:after="240"/>
        <w:ind w:left="-720" w:right="459"/>
        <w:jc w:val="both"/>
        <w:rPr>
          <w:noProof/>
        </w:rPr>
      </w:pPr>
      <w:r w:rsidRPr="00BC7A6C">
        <w:rPr>
          <w:noProof/>
        </w:rPr>
        <w:t>Панель предназначена для управления видимостью колонок и табличных форм текущей презентации, а также обеспечивает возможность подключения к выбранной табличной форме любого настроенного канала данных, расположенного на вкладке «Все».</w:t>
      </w:r>
    </w:p>
    <w:p w:rsidR="0061326D" w:rsidRPr="00BC7A6C" w:rsidRDefault="00BB145A" w:rsidP="0061326D">
      <w:pPr>
        <w:keepNext/>
        <w:tabs>
          <w:tab w:val="num" w:pos="-720"/>
        </w:tabs>
        <w:spacing w:before="240" w:after="240"/>
        <w:ind w:left="-720" w:right="459"/>
        <w:jc w:val="center"/>
      </w:pPr>
      <w:r w:rsidRPr="00BC7A6C">
        <w:rPr>
          <w:noProof/>
          <w:lang w:eastAsia="ru-RU"/>
        </w:rPr>
        <w:lastRenderedPageBreak/>
        <w:drawing>
          <wp:inline distT="0" distB="0" distL="0" distR="0" wp14:anchorId="480BF3CD" wp14:editId="0D94E0A8">
            <wp:extent cx="5759450" cy="4411980"/>
            <wp:effectExtent l="0" t="0" r="0" b="762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9450" cy="4411980"/>
                    </a:xfrm>
                    <a:prstGeom prst="rect">
                      <a:avLst/>
                    </a:prstGeom>
                    <a:noFill/>
                    <a:ln>
                      <a:noFill/>
                    </a:ln>
                  </pic:spPr>
                </pic:pic>
              </a:graphicData>
            </a:graphic>
          </wp:inline>
        </w:drawing>
      </w:r>
    </w:p>
    <w:p w:rsidR="000A4010" w:rsidRPr="00BC7A6C" w:rsidRDefault="0061326D" w:rsidP="0061326D">
      <w:pPr>
        <w:pStyle w:val="a6"/>
        <w:ind w:left="0"/>
      </w:pPr>
      <w:r w:rsidRPr="00BC7A6C">
        <w:t xml:space="preserve">Рис. </w:t>
      </w:r>
      <w:fldSimple w:instr=" SEQ Рис. \* ARABIC ">
        <w:r w:rsidR="0052717C" w:rsidRPr="00BC7A6C">
          <w:rPr>
            <w:noProof/>
          </w:rPr>
          <w:t>21</w:t>
        </w:r>
      </w:fldSimple>
      <w:r w:rsidRPr="00BC7A6C">
        <w:t xml:space="preserve"> </w:t>
      </w:r>
      <w:r w:rsidRPr="00BC7A6C">
        <w:rPr>
          <w:sz w:val="20"/>
        </w:rPr>
        <w:t xml:space="preserve"> – Вид панели «Данные» (вкладки «Текущие», «Все»)</w:t>
      </w:r>
    </w:p>
    <w:p w:rsidR="000A4010" w:rsidRPr="00BC7A6C" w:rsidRDefault="000A4010" w:rsidP="000A4010">
      <w:pPr>
        <w:tabs>
          <w:tab w:val="left" w:pos="9781"/>
        </w:tabs>
        <w:spacing w:before="240" w:after="240"/>
        <w:ind w:left="-720" w:right="459"/>
        <w:jc w:val="both"/>
      </w:pPr>
      <w:r w:rsidRPr="00BC7A6C">
        <w:t xml:space="preserve">Также имеется возможность устанавливать параметры фильтрации для любой колонки таблицы. Окно с параметрами вызывается по кнопке </w:t>
      </w:r>
      <w:r w:rsidR="00426773" w:rsidRPr="00BC7A6C">
        <w:rPr>
          <w:noProof/>
          <w:lang w:eastAsia="ru-RU"/>
        </w:rPr>
        <w:drawing>
          <wp:inline distT="0" distB="0" distL="0" distR="0" wp14:anchorId="237B5710" wp14:editId="4DC7C5F9">
            <wp:extent cx="191135" cy="167005"/>
            <wp:effectExtent l="0" t="0" r="0" b="4445"/>
            <wp:docPr id="28"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1135" cy="167005"/>
                    </a:xfrm>
                    <a:prstGeom prst="rect">
                      <a:avLst/>
                    </a:prstGeom>
                    <a:noFill/>
                    <a:ln>
                      <a:noFill/>
                    </a:ln>
                  </pic:spPr>
                </pic:pic>
              </a:graphicData>
            </a:graphic>
          </wp:inline>
        </w:drawing>
      </w:r>
      <w:r w:rsidRPr="00BC7A6C">
        <w:t xml:space="preserve">. Аналогичные кнопки имеются в колонках таблиц и выполняют ту же самую функцию. </w:t>
      </w:r>
    </w:p>
    <w:p w:rsidR="00187DAD" w:rsidRPr="00BC7A6C" w:rsidRDefault="00BC36DD" w:rsidP="00BC36DD">
      <w:pPr>
        <w:pStyle w:val="3"/>
        <w:numPr>
          <w:ilvl w:val="0"/>
          <w:numId w:val="0"/>
        </w:numPr>
        <w:ind w:left="-360"/>
      </w:pPr>
      <w:bookmarkStart w:id="18" w:name="_Toc103890657"/>
      <w:r w:rsidRPr="00BC7A6C">
        <w:t>3.2.5.</w:t>
      </w:r>
      <w:r w:rsidR="002B5973" w:rsidRPr="00BC7A6C">
        <w:t xml:space="preserve"> </w:t>
      </w:r>
      <w:r w:rsidR="00187DAD" w:rsidRPr="00BC7A6C">
        <w:t>Панель «Отчеты»</w:t>
      </w:r>
      <w:bookmarkEnd w:id="18"/>
    </w:p>
    <w:p w:rsidR="00503850" w:rsidRPr="00BC7A6C" w:rsidRDefault="00503850" w:rsidP="00503850">
      <w:pPr>
        <w:tabs>
          <w:tab w:val="num" w:pos="-720"/>
        </w:tabs>
        <w:spacing w:before="240" w:after="240"/>
        <w:ind w:left="-720" w:right="459"/>
        <w:jc w:val="both"/>
      </w:pPr>
      <w:r w:rsidRPr="00BC7A6C">
        <w:rPr>
          <w:noProof/>
        </w:rPr>
        <w:t xml:space="preserve">Панель содержит список получаемых отчетов в системе. </w:t>
      </w:r>
      <w:r w:rsidRPr="00BC7A6C">
        <w:t>В списке отображается название получаемого отчета, номер в очереди, прогресс получения, дата и время получения отчета. Допустимое количество одновременно получающихся отчетов и количество отображаемых отчетов в панели определяется в файлах конфигурации. Ранее загруженные отчеты доступны для скачивания.</w:t>
      </w:r>
    </w:p>
    <w:p w:rsidR="00503850" w:rsidRPr="00BC7A6C" w:rsidRDefault="00503850" w:rsidP="00503850">
      <w:pPr>
        <w:keepNext/>
        <w:spacing w:before="240" w:after="240"/>
        <w:ind w:left="-709" w:right="459"/>
        <w:jc w:val="center"/>
      </w:pPr>
      <w:r w:rsidRPr="00BC7A6C">
        <w:rPr>
          <w:noProof/>
          <w:lang w:eastAsia="ru-RU"/>
        </w:rPr>
        <w:drawing>
          <wp:inline distT="0" distB="0" distL="0" distR="0" wp14:anchorId="0402AE0A" wp14:editId="75DB5B2B">
            <wp:extent cx="2124371" cy="857370"/>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124371" cy="857370"/>
                    </a:xfrm>
                    <a:prstGeom prst="rect">
                      <a:avLst/>
                    </a:prstGeom>
                  </pic:spPr>
                </pic:pic>
              </a:graphicData>
            </a:graphic>
          </wp:inline>
        </w:drawing>
      </w:r>
    </w:p>
    <w:p w:rsidR="00503850" w:rsidRPr="00BC7A6C" w:rsidRDefault="00503850" w:rsidP="00503850">
      <w:pPr>
        <w:pStyle w:val="a6"/>
        <w:ind w:left="0"/>
        <w:rPr>
          <w:noProof/>
        </w:rPr>
      </w:pPr>
      <w:r w:rsidRPr="00BC7A6C">
        <w:t xml:space="preserve">Рис. </w:t>
      </w:r>
      <w:fldSimple w:instr=" SEQ Рис. \* ARABIC ">
        <w:r w:rsidRPr="00BC7A6C">
          <w:rPr>
            <w:noProof/>
          </w:rPr>
          <w:t>22</w:t>
        </w:r>
      </w:fldSimple>
      <w:r w:rsidRPr="00BC7A6C">
        <w:rPr>
          <w:b w:val="0"/>
          <w:noProof/>
          <w:sz w:val="20"/>
        </w:rPr>
        <w:t xml:space="preserve"> </w:t>
      </w:r>
      <w:r w:rsidRPr="00BC7A6C">
        <w:rPr>
          <w:sz w:val="20"/>
        </w:rPr>
        <w:t>– Кнопка активации панели «Отчеты»</w:t>
      </w:r>
    </w:p>
    <w:p w:rsidR="00503850" w:rsidRPr="00BC7A6C" w:rsidRDefault="00503850" w:rsidP="00503850">
      <w:pPr>
        <w:tabs>
          <w:tab w:val="num" w:pos="-720"/>
        </w:tabs>
        <w:spacing w:before="240" w:after="240"/>
        <w:ind w:left="-720" w:right="459"/>
        <w:jc w:val="both"/>
      </w:pPr>
    </w:p>
    <w:p w:rsidR="00503850" w:rsidRPr="00BC7A6C" w:rsidRDefault="00503850" w:rsidP="00503850">
      <w:pPr>
        <w:tabs>
          <w:tab w:val="num" w:pos="-720"/>
        </w:tabs>
        <w:spacing w:before="240" w:after="240"/>
        <w:ind w:left="-720" w:right="459"/>
        <w:jc w:val="both"/>
      </w:pPr>
      <w:r w:rsidRPr="00BC7A6C">
        <w:lastRenderedPageBreak/>
        <w:t xml:space="preserve">На панели «Отчеты» доступна функция фильтрации отчетов по текущей презентации. Для этого необходимо включить </w:t>
      </w:r>
      <w:proofErr w:type="spellStart"/>
      <w:r w:rsidRPr="00BC7A6C">
        <w:t>чекбокс</w:t>
      </w:r>
      <w:proofErr w:type="spellEnd"/>
      <w:r w:rsidRPr="00BC7A6C">
        <w:t xml:space="preserve"> «Фильтровать по текущей презентации». Если данны</w:t>
      </w:r>
      <w:r w:rsidR="00D566F5" w:rsidRPr="00BC7A6C">
        <w:t>й</w:t>
      </w:r>
      <w:r w:rsidRPr="00BC7A6C">
        <w:t xml:space="preserve"> фильтр не установлен, то отображаются все отчеты текущего пользователя.</w:t>
      </w:r>
    </w:p>
    <w:p w:rsidR="00503850" w:rsidRPr="00BC7A6C" w:rsidRDefault="00503850" w:rsidP="00503850">
      <w:pPr>
        <w:tabs>
          <w:tab w:val="num" w:pos="-720"/>
        </w:tabs>
        <w:spacing w:before="240" w:after="240"/>
        <w:ind w:left="-720" w:right="459"/>
        <w:jc w:val="both"/>
      </w:pPr>
      <w:r w:rsidRPr="00BC7A6C">
        <w:t xml:space="preserve">В правом верхнем углу расположена кнопка </w:t>
      </w:r>
      <w:r w:rsidRPr="00BC7A6C">
        <w:rPr>
          <w:noProof/>
          <w:lang w:eastAsia="ru-RU"/>
        </w:rPr>
        <w:drawing>
          <wp:inline distT="0" distB="0" distL="0" distR="0" wp14:anchorId="7B4580E5" wp14:editId="346ED032">
            <wp:extent cx="381000" cy="381000"/>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381000" cy="381000"/>
                    </a:xfrm>
                    <a:prstGeom prst="rect">
                      <a:avLst/>
                    </a:prstGeom>
                  </pic:spPr>
                </pic:pic>
              </a:graphicData>
            </a:graphic>
          </wp:inline>
        </w:drawing>
      </w:r>
      <w:r w:rsidRPr="00BC7A6C">
        <w:t>, позволяющая удалить отчеты из соответствующей панели.</w:t>
      </w:r>
    </w:p>
    <w:p w:rsidR="00187DAD" w:rsidRPr="00BC7A6C" w:rsidRDefault="00503850" w:rsidP="00187DAD">
      <w:pPr>
        <w:keepNext/>
        <w:tabs>
          <w:tab w:val="num" w:pos="-720"/>
        </w:tabs>
        <w:spacing w:before="240" w:after="240"/>
        <w:ind w:left="-720" w:right="459"/>
        <w:jc w:val="center"/>
      </w:pPr>
      <w:r w:rsidRPr="00BC7A6C">
        <w:rPr>
          <w:noProof/>
          <w:lang w:eastAsia="ru-RU"/>
        </w:rPr>
        <w:drawing>
          <wp:inline distT="0" distB="0" distL="0" distR="0" wp14:anchorId="1A35E383" wp14:editId="2065C7CC">
            <wp:extent cx="2591162" cy="2981741"/>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591162" cy="2981741"/>
                    </a:xfrm>
                    <a:prstGeom prst="rect">
                      <a:avLst/>
                    </a:prstGeom>
                  </pic:spPr>
                </pic:pic>
              </a:graphicData>
            </a:graphic>
          </wp:inline>
        </w:drawing>
      </w:r>
    </w:p>
    <w:p w:rsidR="00187DAD" w:rsidRPr="00BC7A6C" w:rsidRDefault="00187DAD" w:rsidP="00187DAD">
      <w:pPr>
        <w:pStyle w:val="a6"/>
        <w:ind w:left="0"/>
      </w:pPr>
      <w:r w:rsidRPr="00BC7A6C">
        <w:t xml:space="preserve">Рис. </w:t>
      </w:r>
      <w:r w:rsidR="005D5B65" w:rsidRPr="00BC7A6C">
        <w:t>23</w:t>
      </w:r>
      <w:r w:rsidRPr="00BC7A6C">
        <w:rPr>
          <w:sz w:val="20"/>
        </w:rPr>
        <w:t xml:space="preserve"> – </w:t>
      </w:r>
      <w:r w:rsidR="00503850" w:rsidRPr="00BC7A6C">
        <w:rPr>
          <w:sz w:val="20"/>
        </w:rPr>
        <w:t>Вид панели «Отчеты»</w:t>
      </w:r>
    </w:p>
    <w:p w:rsidR="00C7199E" w:rsidRPr="00BC7A6C" w:rsidRDefault="002B5973" w:rsidP="002B5973">
      <w:pPr>
        <w:pStyle w:val="4"/>
        <w:numPr>
          <w:ilvl w:val="0"/>
          <w:numId w:val="0"/>
        </w:numPr>
        <w:spacing w:after="240" w:line="240" w:lineRule="auto"/>
        <w:ind w:left="360" w:right="459"/>
        <w:rPr>
          <w:noProof/>
        </w:rPr>
      </w:pPr>
      <w:r w:rsidRPr="00BC7A6C">
        <w:rPr>
          <w:noProof/>
        </w:rPr>
        <w:t xml:space="preserve">3.2.5.1. </w:t>
      </w:r>
      <w:r w:rsidR="00C7199E" w:rsidRPr="00BC7A6C">
        <w:rPr>
          <w:noProof/>
        </w:rPr>
        <w:t>Получение отчетов</w:t>
      </w:r>
    </w:p>
    <w:p w:rsidR="00C7199E" w:rsidRPr="00BC7A6C" w:rsidRDefault="00C7199E" w:rsidP="00C7199E">
      <w:pPr>
        <w:spacing w:before="240" w:after="240"/>
        <w:ind w:left="-720" w:right="459"/>
        <w:jc w:val="both"/>
      </w:pPr>
      <w:r w:rsidRPr="00BC7A6C">
        <w:t>Запуск формирования отчета осуществляется путем определения активных параметров и последующего нажатия кнопки «Запустить». После чего имя получаемого отчета и информация о нем отобразится на панели «Отчеты». При этом в правом нижнем углу отобразится всплывающее сообщение о добавлении отчета в очередь.</w:t>
      </w:r>
    </w:p>
    <w:p w:rsidR="00C7199E" w:rsidRPr="00BC7A6C" w:rsidRDefault="00C7199E" w:rsidP="00C7199E">
      <w:pPr>
        <w:spacing w:before="240" w:after="240"/>
        <w:ind w:left="-720" w:right="459"/>
        <w:jc w:val="center"/>
      </w:pPr>
      <w:r w:rsidRPr="00BC7A6C">
        <w:rPr>
          <w:noProof/>
          <w:lang w:eastAsia="ru-RU"/>
        </w:rPr>
        <w:drawing>
          <wp:inline distT="0" distB="0" distL="0" distR="0" wp14:anchorId="7BAEA137" wp14:editId="756BBF73">
            <wp:extent cx="2428875" cy="781050"/>
            <wp:effectExtent l="0" t="0" r="9525"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428875" cy="781050"/>
                    </a:xfrm>
                    <a:prstGeom prst="rect">
                      <a:avLst/>
                    </a:prstGeom>
                  </pic:spPr>
                </pic:pic>
              </a:graphicData>
            </a:graphic>
          </wp:inline>
        </w:drawing>
      </w:r>
    </w:p>
    <w:p w:rsidR="00C7199E" w:rsidRPr="00BC7A6C" w:rsidRDefault="00C7199E" w:rsidP="00C7199E">
      <w:pPr>
        <w:pStyle w:val="a6"/>
        <w:ind w:left="0"/>
      </w:pPr>
      <w:r w:rsidRPr="00BC7A6C">
        <w:t xml:space="preserve">Рис. </w:t>
      </w:r>
      <w:r w:rsidR="005D5B65" w:rsidRPr="00BC7A6C">
        <w:t>24</w:t>
      </w:r>
      <w:r w:rsidRPr="00BC7A6C">
        <w:t xml:space="preserve">  – Всплывающее сообщение о запуске отчета</w:t>
      </w:r>
    </w:p>
    <w:p w:rsidR="00C7199E" w:rsidRPr="00BC7A6C" w:rsidRDefault="00C7199E" w:rsidP="00C7199E">
      <w:pPr>
        <w:spacing w:before="240" w:after="240"/>
        <w:ind w:left="-720" w:right="459"/>
        <w:jc w:val="both"/>
      </w:pPr>
      <w:r w:rsidRPr="00BC7A6C">
        <w:t>В случае</w:t>
      </w:r>
      <w:proofErr w:type="gramStart"/>
      <w:r w:rsidRPr="00BC7A6C">
        <w:t>,</w:t>
      </w:r>
      <w:proofErr w:type="gramEnd"/>
      <w:r w:rsidRPr="00BC7A6C">
        <w:t xml:space="preserve"> если запущено несколько отчетов, каждому отчету присваивается позиция в очереди. </w:t>
      </w:r>
    </w:p>
    <w:p w:rsidR="00C7199E" w:rsidRPr="00BC7A6C" w:rsidRDefault="00C7199E" w:rsidP="00C7199E">
      <w:pPr>
        <w:spacing w:before="240" w:after="240"/>
        <w:ind w:left="-720" w:right="459"/>
        <w:jc w:val="both"/>
      </w:pPr>
      <w:r w:rsidRPr="00BC7A6C">
        <w:t>По завершению формирования отчета файл будет доступен для скачивания, а имя файла будет подсвечено синим цветом. После получения всех отчетов в правом нижнем углу отобразится всплывающее сообщение завершении процесса.</w:t>
      </w:r>
    </w:p>
    <w:p w:rsidR="00C7199E" w:rsidRPr="00BC7A6C" w:rsidRDefault="00C7199E" w:rsidP="00C7199E">
      <w:pPr>
        <w:spacing w:before="240" w:after="240"/>
        <w:ind w:left="-720" w:right="459"/>
        <w:jc w:val="center"/>
      </w:pPr>
      <w:r w:rsidRPr="00BC7A6C">
        <w:rPr>
          <w:noProof/>
          <w:lang w:eastAsia="ru-RU"/>
        </w:rPr>
        <w:lastRenderedPageBreak/>
        <w:drawing>
          <wp:inline distT="0" distB="0" distL="0" distR="0" wp14:anchorId="419CA460" wp14:editId="315ACB9F">
            <wp:extent cx="2872740" cy="1104900"/>
            <wp:effectExtent l="0" t="0" r="381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872740" cy="1104900"/>
                    </a:xfrm>
                    <a:prstGeom prst="rect">
                      <a:avLst/>
                    </a:prstGeom>
                  </pic:spPr>
                </pic:pic>
              </a:graphicData>
            </a:graphic>
          </wp:inline>
        </w:drawing>
      </w:r>
    </w:p>
    <w:p w:rsidR="00C7199E" w:rsidRPr="00BC7A6C" w:rsidRDefault="00C7199E" w:rsidP="00C7199E">
      <w:pPr>
        <w:pStyle w:val="a6"/>
        <w:ind w:left="0"/>
      </w:pPr>
      <w:r w:rsidRPr="00BC7A6C">
        <w:t xml:space="preserve">Рис. </w:t>
      </w:r>
      <w:r w:rsidR="005D5B65" w:rsidRPr="00BC7A6C">
        <w:t>25</w:t>
      </w:r>
      <w:r w:rsidRPr="00BC7A6C">
        <w:t xml:space="preserve">  – Всплывающее сообщение о завершении формирования отчетов</w:t>
      </w:r>
    </w:p>
    <w:p w:rsidR="00187DAD" w:rsidRPr="00BC7A6C" w:rsidRDefault="00187DAD" w:rsidP="000A4010">
      <w:pPr>
        <w:tabs>
          <w:tab w:val="left" w:pos="9781"/>
        </w:tabs>
        <w:spacing w:before="240" w:after="240"/>
        <w:ind w:left="-720" w:right="459"/>
        <w:jc w:val="both"/>
      </w:pPr>
    </w:p>
    <w:p w:rsidR="000A4010" w:rsidRPr="00BC7A6C" w:rsidRDefault="00033E68" w:rsidP="00033E68">
      <w:pPr>
        <w:pStyle w:val="3"/>
        <w:numPr>
          <w:ilvl w:val="0"/>
          <w:numId w:val="0"/>
        </w:numPr>
        <w:ind w:left="-360"/>
      </w:pPr>
      <w:bookmarkStart w:id="19" w:name="_Toc103890658"/>
      <w:bookmarkStart w:id="20" w:name="_Toc447182101"/>
      <w:r w:rsidRPr="00BC7A6C">
        <w:t xml:space="preserve">3.2.6. </w:t>
      </w:r>
      <w:r w:rsidR="000A4010" w:rsidRPr="00BC7A6C">
        <w:t>Панель «Программы».</w:t>
      </w:r>
      <w:bookmarkEnd w:id="19"/>
      <w:r w:rsidR="000A4010" w:rsidRPr="00BC7A6C">
        <w:t xml:space="preserve"> </w:t>
      </w:r>
    </w:p>
    <w:p w:rsidR="000A4010" w:rsidRPr="00BC7A6C" w:rsidRDefault="000A4010" w:rsidP="000A4010">
      <w:pPr>
        <w:spacing w:before="240" w:after="240"/>
        <w:ind w:left="-709" w:right="459"/>
        <w:jc w:val="both"/>
      </w:pPr>
      <w:r w:rsidRPr="00BC7A6C">
        <w:t>Данная панель активируется с помощью кнопки «Программы» на панели «Главная»</w:t>
      </w:r>
      <w:r w:rsidR="00C11B5B" w:rsidRPr="00BC7A6C">
        <w:t xml:space="preserve"> и</w:t>
      </w:r>
      <w:r w:rsidRPr="00BC7A6C">
        <w:t xml:space="preserve"> </w:t>
      </w:r>
      <w:r w:rsidR="00C11B5B" w:rsidRPr="00BC7A6C">
        <w:t>д</w:t>
      </w:r>
      <w:r w:rsidRPr="00BC7A6C">
        <w:t>оступна на презентациях, содержащих исполняемые программы, например: «Рассчитать МЭР», «Данные по дисбалансу».</w:t>
      </w:r>
    </w:p>
    <w:p w:rsidR="0061326D" w:rsidRPr="00BC7A6C" w:rsidRDefault="00426773" w:rsidP="0061326D">
      <w:pPr>
        <w:keepNext/>
        <w:spacing w:before="240" w:after="240"/>
        <w:ind w:left="-709" w:right="459"/>
        <w:jc w:val="center"/>
      </w:pPr>
      <w:r w:rsidRPr="00BC7A6C">
        <w:rPr>
          <w:noProof/>
          <w:lang w:eastAsia="ru-RU"/>
        </w:rPr>
        <w:drawing>
          <wp:inline distT="0" distB="0" distL="0" distR="0" wp14:anchorId="034256F3" wp14:editId="230E66FF">
            <wp:extent cx="3371215" cy="1129030"/>
            <wp:effectExtent l="0" t="0" r="635" b="0"/>
            <wp:docPr id="29"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371215" cy="1129030"/>
                    </a:xfrm>
                    <a:prstGeom prst="rect">
                      <a:avLst/>
                    </a:prstGeom>
                    <a:noFill/>
                    <a:ln>
                      <a:noFill/>
                    </a:ln>
                  </pic:spPr>
                </pic:pic>
              </a:graphicData>
            </a:graphic>
          </wp:inline>
        </w:drawing>
      </w:r>
    </w:p>
    <w:p w:rsidR="000A4010" w:rsidRPr="00BC7A6C" w:rsidRDefault="0061326D" w:rsidP="0061326D">
      <w:pPr>
        <w:pStyle w:val="a6"/>
        <w:ind w:left="0"/>
        <w:rPr>
          <w:noProof/>
        </w:rPr>
      </w:pPr>
      <w:r w:rsidRPr="00BC7A6C">
        <w:t xml:space="preserve">Рис. </w:t>
      </w:r>
      <w:r w:rsidR="005D5B65" w:rsidRPr="00BC7A6C">
        <w:t>26</w:t>
      </w:r>
      <w:r w:rsidRPr="00BC7A6C">
        <w:rPr>
          <w:b w:val="0"/>
          <w:noProof/>
          <w:sz w:val="20"/>
        </w:rPr>
        <w:t xml:space="preserve"> </w:t>
      </w:r>
      <w:r w:rsidRPr="00BC7A6C">
        <w:rPr>
          <w:sz w:val="20"/>
        </w:rPr>
        <w:t>– Кнопка активации панели «Программы»</w:t>
      </w:r>
    </w:p>
    <w:p w:rsidR="0061326D" w:rsidRPr="00BC7A6C" w:rsidRDefault="00426773" w:rsidP="0061326D">
      <w:pPr>
        <w:keepNext/>
        <w:tabs>
          <w:tab w:val="num" w:pos="-720"/>
        </w:tabs>
        <w:spacing w:before="240" w:after="240"/>
        <w:ind w:left="-720" w:right="459"/>
        <w:jc w:val="center"/>
      </w:pPr>
      <w:r w:rsidRPr="00BC7A6C">
        <w:rPr>
          <w:noProof/>
          <w:lang w:eastAsia="ru-RU"/>
        </w:rPr>
        <w:drawing>
          <wp:inline distT="0" distB="0" distL="0" distR="0" wp14:anchorId="7A91F963" wp14:editId="4D193703">
            <wp:extent cx="1852930" cy="1772920"/>
            <wp:effectExtent l="0" t="0" r="0" b="0"/>
            <wp:docPr id="30"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52930" cy="1772920"/>
                    </a:xfrm>
                    <a:prstGeom prst="rect">
                      <a:avLst/>
                    </a:prstGeom>
                    <a:noFill/>
                    <a:ln>
                      <a:noFill/>
                    </a:ln>
                  </pic:spPr>
                </pic:pic>
              </a:graphicData>
            </a:graphic>
          </wp:inline>
        </w:drawing>
      </w:r>
    </w:p>
    <w:p w:rsidR="000A4010" w:rsidRPr="00BC7A6C" w:rsidRDefault="0061326D" w:rsidP="0061326D">
      <w:pPr>
        <w:pStyle w:val="a6"/>
        <w:ind w:left="0"/>
      </w:pPr>
      <w:r w:rsidRPr="00BC7A6C">
        <w:t xml:space="preserve">Рис. </w:t>
      </w:r>
      <w:r w:rsidR="005D5B65" w:rsidRPr="00BC7A6C">
        <w:t>27</w:t>
      </w:r>
      <w:r w:rsidRPr="00BC7A6C">
        <w:rPr>
          <w:sz w:val="20"/>
        </w:rPr>
        <w:t xml:space="preserve"> – Вид панели «Программы»</w:t>
      </w:r>
    </w:p>
    <w:p w:rsidR="000A4010" w:rsidRPr="00BC7A6C" w:rsidRDefault="000A4010" w:rsidP="00345E18">
      <w:pPr>
        <w:spacing w:before="240" w:after="240"/>
        <w:ind w:left="-709" w:right="459"/>
        <w:jc w:val="both"/>
      </w:pPr>
      <w:r w:rsidRPr="00BC7A6C">
        <w:t>Данная панель активируется автоматически на презентациях, содержащих подключенные программы или отчетные формы.</w:t>
      </w:r>
    </w:p>
    <w:p w:rsidR="000A4010" w:rsidRPr="00BC7A6C" w:rsidRDefault="00033E68" w:rsidP="00033E68">
      <w:pPr>
        <w:pStyle w:val="4"/>
        <w:numPr>
          <w:ilvl w:val="0"/>
          <w:numId w:val="0"/>
        </w:numPr>
        <w:spacing w:after="240" w:line="240" w:lineRule="auto"/>
        <w:ind w:left="360" w:right="459"/>
        <w:rPr>
          <w:noProof/>
        </w:rPr>
      </w:pPr>
      <w:r w:rsidRPr="00BC7A6C">
        <w:rPr>
          <w:noProof/>
        </w:rPr>
        <w:t>3.2.6.1.</w:t>
      </w:r>
      <w:r w:rsidR="0061326D" w:rsidRPr="00BC7A6C">
        <w:rPr>
          <w:noProof/>
        </w:rPr>
        <w:t xml:space="preserve"> </w:t>
      </w:r>
      <w:r w:rsidR="000A4010" w:rsidRPr="00BC7A6C">
        <w:rPr>
          <w:noProof/>
        </w:rPr>
        <w:t xml:space="preserve">Импорт данных </w:t>
      </w:r>
    </w:p>
    <w:p w:rsidR="000A4010" w:rsidRPr="00BC7A6C" w:rsidRDefault="000A4010" w:rsidP="000A4010">
      <w:pPr>
        <w:ind w:left="-720" w:right="459"/>
        <w:jc w:val="both"/>
      </w:pPr>
      <w:r w:rsidRPr="00BC7A6C">
        <w:t xml:space="preserve">Средство необходимо для автоматизированной загрузки данных в базу. Источником данных, как правило, служит файл </w:t>
      </w:r>
      <w:r w:rsidRPr="00BC7A6C">
        <w:rPr>
          <w:lang w:val="en-US"/>
        </w:rPr>
        <w:t>Excel</w:t>
      </w:r>
      <w:r w:rsidRPr="00BC7A6C">
        <w:t xml:space="preserve">. В некоторых программах требуется указать </w:t>
      </w:r>
      <w:proofErr w:type="spellStart"/>
      <w:r w:rsidRPr="00BC7A6C">
        <w:rPr>
          <w:lang w:val="en-US"/>
        </w:rPr>
        <w:t>xls</w:t>
      </w:r>
      <w:proofErr w:type="spellEnd"/>
      <w:r w:rsidRPr="00BC7A6C">
        <w:t>-файл предопределенного формата и конкретный лист из него.</w:t>
      </w:r>
    </w:p>
    <w:p w:rsidR="0061326D" w:rsidRPr="00BC7A6C" w:rsidRDefault="00CE69E0" w:rsidP="0061326D">
      <w:pPr>
        <w:keepNext/>
        <w:ind w:left="-720" w:right="459"/>
      </w:pPr>
      <w:r w:rsidRPr="00BC7A6C">
        <w:rPr>
          <w:noProof/>
          <w:lang w:eastAsia="ru-RU"/>
        </w:rPr>
        <w:lastRenderedPageBreak/>
        <w:drawing>
          <wp:inline distT="0" distB="0" distL="0" distR="0" wp14:anchorId="5B60453B" wp14:editId="174CCBCB">
            <wp:extent cx="5934075" cy="1666875"/>
            <wp:effectExtent l="0" t="0" r="9525" b="952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4075" cy="1666875"/>
                    </a:xfrm>
                    <a:prstGeom prst="rect">
                      <a:avLst/>
                    </a:prstGeom>
                    <a:noFill/>
                    <a:ln>
                      <a:noFill/>
                    </a:ln>
                  </pic:spPr>
                </pic:pic>
              </a:graphicData>
            </a:graphic>
          </wp:inline>
        </w:drawing>
      </w:r>
    </w:p>
    <w:p w:rsidR="000A4010" w:rsidRPr="00BC7A6C" w:rsidRDefault="0061326D" w:rsidP="0061326D">
      <w:pPr>
        <w:pStyle w:val="a6"/>
        <w:ind w:left="0"/>
      </w:pPr>
      <w:r w:rsidRPr="00BC7A6C">
        <w:t xml:space="preserve">Рис. </w:t>
      </w:r>
      <w:r w:rsidR="005D5B65" w:rsidRPr="00BC7A6C">
        <w:t>28</w:t>
      </w:r>
      <w:r w:rsidRPr="00BC7A6C">
        <w:t xml:space="preserve"> </w:t>
      </w:r>
      <w:r w:rsidRPr="00BC7A6C">
        <w:rPr>
          <w:sz w:val="20"/>
        </w:rPr>
        <w:t xml:space="preserve">– Окно для вставки данных из </w:t>
      </w:r>
      <w:r w:rsidRPr="00BC7A6C">
        <w:rPr>
          <w:sz w:val="20"/>
          <w:lang w:val="en-US"/>
        </w:rPr>
        <w:t>Excel</w:t>
      </w:r>
      <w:r w:rsidRPr="00BC7A6C">
        <w:rPr>
          <w:sz w:val="20"/>
        </w:rPr>
        <w:t xml:space="preserve"> файла либо вручную</w:t>
      </w:r>
    </w:p>
    <w:p w:rsidR="000A4010" w:rsidRPr="00BC7A6C" w:rsidRDefault="000A4010" w:rsidP="000A4010">
      <w:pPr>
        <w:spacing w:before="240" w:after="240"/>
        <w:ind w:left="-720" w:right="459"/>
        <w:jc w:val="both"/>
      </w:pPr>
      <w:r w:rsidRPr="00BC7A6C">
        <w:tab/>
        <w:t xml:space="preserve">Таблица «Данные для импорта» позволяет вносить данные вручную, вставлять из буфера обмена (сочетания клавиш </w:t>
      </w:r>
      <w:r w:rsidRPr="00BC7A6C">
        <w:rPr>
          <w:lang w:val="en-US"/>
        </w:rPr>
        <w:t>Ctrl</w:t>
      </w:r>
      <w:r w:rsidRPr="00BC7A6C">
        <w:t>+</w:t>
      </w:r>
      <w:r w:rsidRPr="00BC7A6C">
        <w:rPr>
          <w:lang w:val="en-US"/>
        </w:rPr>
        <w:t>C</w:t>
      </w:r>
      <w:r w:rsidRPr="00BC7A6C">
        <w:t xml:space="preserve">, </w:t>
      </w:r>
      <w:r w:rsidRPr="00BC7A6C">
        <w:rPr>
          <w:lang w:val="en-US"/>
        </w:rPr>
        <w:t>Ctrl</w:t>
      </w:r>
      <w:r w:rsidRPr="00BC7A6C">
        <w:t>+</w:t>
      </w:r>
      <w:r w:rsidRPr="00BC7A6C">
        <w:rPr>
          <w:lang w:val="en-US"/>
        </w:rPr>
        <w:t>V</w:t>
      </w:r>
      <w:r w:rsidRPr="00BC7A6C">
        <w:t xml:space="preserve">), а также загружать напрямую из файла при помощи кнопки «Загрузить файл». </w:t>
      </w:r>
    </w:p>
    <w:p w:rsidR="000A4010" w:rsidRPr="00BC7A6C" w:rsidRDefault="000A4010" w:rsidP="000A4010">
      <w:pPr>
        <w:spacing w:before="240" w:after="240"/>
        <w:ind w:left="-720" w:right="459"/>
        <w:jc w:val="both"/>
      </w:pPr>
      <w:r w:rsidRPr="00BC7A6C">
        <w:t>В данной таблице имеется проверка вводимых данных. В случае вставки некорректных данных появится окно в нижней части таблицы со списком ошибок. Выделив конкретную строку с сообщением, будет осуществляться автоматический переход к ячейке с данными, на которую эта ошибка указывает.</w:t>
      </w:r>
    </w:p>
    <w:p w:rsidR="000A4010" w:rsidRPr="00BC7A6C" w:rsidRDefault="000A4010" w:rsidP="000A4010">
      <w:pPr>
        <w:spacing w:before="240" w:after="240"/>
        <w:ind w:left="-720" w:right="459"/>
        <w:jc w:val="both"/>
      </w:pPr>
      <w:r w:rsidRPr="00BC7A6C">
        <w:t>После ввода информации для импорта в параметре «Данные» будет отображено количество строк с данными, которые будут импортированы. После запуска программы будет выведено окно с информационным сообщением о результатах работы импорта.</w:t>
      </w:r>
    </w:p>
    <w:p w:rsidR="000A4010" w:rsidRPr="00BC7A6C" w:rsidRDefault="000A4010" w:rsidP="000A4010">
      <w:pPr>
        <w:spacing w:before="240" w:after="240"/>
        <w:ind w:right="459"/>
      </w:pPr>
    </w:p>
    <w:p w:rsidR="0061326D" w:rsidRPr="00BC7A6C" w:rsidRDefault="00A835CB" w:rsidP="00A835CB">
      <w:pPr>
        <w:keepNext/>
        <w:spacing w:before="240" w:after="240"/>
        <w:ind w:right="459"/>
        <w:jc w:val="center"/>
      </w:pPr>
      <w:r w:rsidRPr="00BC7A6C">
        <w:rPr>
          <w:noProof/>
          <w:lang w:eastAsia="ru-RU"/>
        </w:rPr>
        <w:drawing>
          <wp:inline distT="0" distB="0" distL="0" distR="0" wp14:anchorId="7832D8AD" wp14:editId="51AF4BF3">
            <wp:extent cx="5073015" cy="173355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73015" cy="1733550"/>
                    </a:xfrm>
                    <a:prstGeom prst="rect">
                      <a:avLst/>
                    </a:prstGeom>
                    <a:noFill/>
                    <a:ln>
                      <a:noFill/>
                    </a:ln>
                  </pic:spPr>
                </pic:pic>
              </a:graphicData>
            </a:graphic>
          </wp:inline>
        </w:drawing>
      </w:r>
    </w:p>
    <w:p w:rsidR="000A4010" w:rsidRPr="00BC7A6C" w:rsidRDefault="0061326D" w:rsidP="0061326D">
      <w:pPr>
        <w:pStyle w:val="a6"/>
        <w:ind w:left="0"/>
      </w:pPr>
      <w:r w:rsidRPr="00BC7A6C">
        <w:t xml:space="preserve">Рис. </w:t>
      </w:r>
      <w:r w:rsidR="005D5B65" w:rsidRPr="00BC7A6C">
        <w:t>30</w:t>
      </w:r>
      <w:r w:rsidRPr="00BC7A6C">
        <w:rPr>
          <w:sz w:val="20"/>
        </w:rPr>
        <w:t>– Результат работы импорта</w:t>
      </w:r>
    </w:p>
    <w:p w:rsidR="000A4010" w:rsidRPr="00BC7A6C" w:rsidRDefault="000A4010" w:rsidP="000A4010">
      <w:pPr>
        <w:spacing w:before="240" w:after="240"/>
        <w:ind w:left="-720" w:right="459"/>
        <w:jc w:val="both"/>
      </w:pPr>
      <w:r w:rsidRPr="00BC7A6C">
        <w:t>В случае возникновения ошибок при импорте, таблица в параметре «Данные» не будет очищена. Таким образом, в таблице можно просмотреть список ошибок (поддержан переход к строке с ошибкой) и сделать исправления перед повторным импортом данных.</w:t>
      </w:r>
    </w:p>
    <w:p w:rsidR="0061326D" w:rsidRPr="00BC7A6C" w:rsidRDefault="0061326D" w:rsidP="0061326D">
      <w:pPr>
        <w:keepNext/>
        <w:spacing w:before="240" w:after="240"/>
        <w:ind w:left="-720" w:right="459"/>
      </w:pPr>
    </w:p>
    <w:p w:rsidR="00CF05F7" w:rsidRPr="00BC7A6C" w:rsidRDefault="00033E68" w:rsidP="00033E68">
      <w:pPr>
        <w:pStyle w:val="4"/>
        <w:numPr>
          <w:ilvl w:val="0"/>
          <w:numId w:val="0"/>
        </w:numPr>
        <w:spacing w:after="240" w:line="240" w:lineRule="auto"/>
        <w:ind w:left="360" w:right="459"/>
        <w:rPr>
          <w:noProof/>
        </w:rPr>
      </w:pPr>
      <w:r w:rsidRPr="00BC7A6C">
        <w:rPr>
          <w:noProof/>
        </w:rPr>
        <w:t>3.2.6.2.</w:t>
      </w:r>
      <w:r w:rsidR="00CF05F7" w:rsidRPr="00BC7A6C">
        <w:rPr>
          <w:noProof/>
        </w:rPr>
        <w:t xml:space="preserve"> Получение отчетов</w:t>
      </w:r>
    </w:p>
    <w:p w:rsidR="00CF05F7" w:rsidRPr="00BC7A6C" w:rsidRDefault="00CF05F7" w:rsidP="00CF05F7">
      <w:pPr>
        <w:spacing w:before="240" w:after="240"/>
        <w:ind w:left="-720" w:right="459"/>
        <w:jc w:val="both"/>
      </w:pPr>
      <w:r w:rsidRPr="00BC7A6C">
        <w:t>Запуск формирования отчета осуществляется путем определения активных параметров и последующего нажатия кнопки «Запустить». В результате выполнения программы будет сформирован файл *.</w:t>
      </w:r>
      <w:proofErr w:type="spellStart"/>
      <w:r w:rsidRPr="00BC7A6C">
        <w:t>xlsx</w:t>
      </w:r>
      <w:proofErr w:type="spellEnd"/>
      <w:r w:rsidRPr="00BC7A6C">
        <w:t>, предварительный просмотр которого доступен на форме «</w:t>
      </w:r>
      <w:proofErr w:type="spellStart"/>
      <w:r w:rsidRPr="00BC7A6C">
        <w:t>Предпросмотр</w:t>
      </w:r>
      <w:proofErr w:type="spellEnd"/>
      <w:r w:rsidRPr="00BC7A6C">
        <w:t xml:space="preserve"> отчетной формы». Для сохранения отчета на диск необходимо </w:t>
      </w:r>
      <w:r w:rsidR="00345E18" w:rsidRPr="00BC7A6C">
        <w:lastRenderedPageBreak/>
        <w:t>активизировать</w:t>
      </w:r>
      <w:r w:rsidRPr="00BC7A6C">
        <w:t xml:space="preserve"> иконку </w:t>
      </w:r>
      <w:proofErr w:type="spellStart"/>
      <w:r w:rsidRPr="00BC7A6C">
        <w:t>Excel</w:t>
      </w:r>
      <w:proofErr w:type="spellEnd"/>
      <w:r w:rsidRPr="00BC7A6C">
        <w:t xml:space="preserve">, после чего в открывшемся окне </w:t>
      </w:r>
      <w:r w:rsidR="00345E18" w:rsidRPr="00BC7A6C">
        <w:t xml:space="preserve">следует </w:t>
      </w:r>
      <w:r w:rsidRPr="00BC7A6C">
        <w:t>нажать кнопку «Сохранить» либо «Сохранить как».</w:t>
      </w:r>
    </w:p>
    <w:p w:rsidR="00CF05F7" w:rsidRPr="00BC7A6C" w:rsidRDefault="00CF05F7" w:rsidP="00CF05F7">
      <w:pPr>
        <w:spacing w:before="240" w:after="240"/>
        <w:ind w:left="-720" w:right="459"/>
        <w:jc w:val="center"/>
      </w:pPr>
      <w:r w:rsidRPr="00BC7A6C">
        <w:rPr>
          <w:noProof/>
          <w:lang w:eastAsia="ru-RU"/>
        </w:rPr>
        <mc:AlternateContent>
          <mc:Choice Requires="wps">
            <w:drawing>
              <wp:anchor distT="0" distB="0" distL="114300" distR="114300" simplePos="0" relativeHeight="251663360" behindDoc="0" locked="0" layoutInCell="1" allowOverlap="1" wp14:anchorId="4D0180B8" wp14:editId="4DB3EBB5">
                <wp:simplePos x="0" y="0"/>
                <wp:positionH relativeFrom="column">
                  <wp:posOffset>997667</wp:posOffset>
                </wp:positionH>
                <wp:positionV relativeFrom="paragraph">
                  <wp:posOffset>4445</wp:posOffset>
                </wp:positionV>
                <wp:extent cx="342900" cy="285750"/>
                <wp:effectExtent l="0" t="0" r="19050" b="19050"/>
                <wp:wrapNone/>
                <wp:docPr id="96" name="Скругленный прямоугольник 96"/>
                <wp:cNvGraphicFramePr/>
                <a:graphic xmlns:a="http://schemas.openxmlformats.org/drawingml/2006/main">
                  <a:graphicData uri="http://schemas.microsoft.com/office/word/2010/wordprocessingShape">
                    <wps:wsp>
                      <wps:cNvSpPr/>
                      <wps:spPr>
                        <a:xfrm>
                          <a:off x="0" y="0"/>
                          <a:ext cx="342900" cy="285750"/>
                        </a:xfrm>
                        <a:prstGeom prst="roundRect">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96" o:spid="_x0000_s1026" style="position:absolute;margin-left:78.55pt;margin-top:.35pt;width:27pt;height:22.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" filled="f" strokecolor="#c0504d [3205]" strokeweight="2pt"/>
            </w:pict>
          </mc:Fallback>
        </mc:AlternateContent>
      </w:r>
      <w:r w:rsidRPr="00BC7A6C">
        <w:rPr>
          <w:noProof/>
          <w:lang w:eastAsia="ru-RU"/>
        </w:rPr>
        <w:drawing>
          <wp:inline distT="0" distB="0" distL="0" distR="0" wp14:anchorId="0A6668EE" wp14:editId="15D434B3">
            <wp:extent cx="3200400" cy="790575"/>
            <wp:effectExtent l="0" t="0" r="0" b="952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3200400" cy="790575"/>
                    </a:xfrm>
                    <a:prstGeom prst="rect">
                      <a:avLst/>
                    </a:prstGeom>
                  </pic:spPr>
                </pic:pic>
              </a:graphicData>
            </a:graphic>
          </wp:inline>
        </w:drawing>
      </w:r>
    </w:p>
    <w:p w:rsidR="00CF05F7" w:rsidRPr="00BC7A6C" w:rsidRDefault="00CF05F7" w:rsidP="00CF05F7"/>
    <w:p w:rsidR="00CF05F7" w:rsidRPr="00BC7A6C" w:rsidRDefault="00CF05F7" w:rsidP="00CF05F7"/>
    <w:p w:rsidR="00CF05F7" w:rsidRPr="00BC7A6C" w:rsidRDefault="00CF05F7" w:rsidP="00CF05F7"/>
    <w:p w:rsidR="000A4010" w:rsidRPr="00BC7A6C" w:rsidRDefault="00033E68" w:rsidP="00033E68">
      <w:pPr>
        <w:pStyle w:val="3"/>
        <w:numPr>
          <w:ilvl w:val="0"/>
          <w:numId w:val="0"/>
        </w:numPr>
        <w:ind w:left="-360"/>
      </w:pPr>
      <w:bookmarkStart w:id="21" w:name="_Toc103890659"/>
      <w:r w:rsidRPr="00BC7A6C">
        <w:t xml:space="preserve">3.2.7. </w:t>
      </w:r>
      <w:r w:rsidR="000A4010" w:rsidRPr="00BC7A6C">
        <w:t>Функция «Вкладки»</w:t>
      </w:r>
      <w:bookmarkEnd w:id="20"/>
      <w:bookmarkEnd w:id="21"/>
    </w:p>
    <w:p w:rsidR="000A4010" w:rsidRPr="00BC7A6C" w:rsidRDefault="000A4010" w:rsidP="000A4010">
      <w:pPr>
        <w:tabs>
          <w:tab w:val="num" w:pos="-720"/>
        </w:tabs>
        <w:spacing w:before="240" w:after="240"/>
        <w:ind w:left="-720" w:right="459"/>
        <w:jc w:val="both"/>
        <w:rPr>
          <w:noProof/>
        </w:rPr>
      </w:pPr>
      <w:r w:rsidRPr="00BC7A6C">
        <w:rPr>
          <w:noProof/>
        </w:rPr>
        <w:t>Данная функция включается\выключается с помощью кнопки «Вкладки» из панели «Главная».</w:t>
      </w:r>
    </w:p>
    <w:p w:rsidR="0061326D" w:rsidRPr="00BC7A6C" w:rsidRDefault="00426773" w:rsidP="0061326D">
      <w:pPr>
        <w:keepNext/>
        <w:tabs>
          <w:tab w:val="num" w:pos="-720"/>
        </w:tabs>
        <w:spacing w:before="240" w:after="240"/>
        <w:ind w:left="-720" w:right="459"/>
        <w:jc w:val="center"/>
      </w:pPr>
      <w:r w:rsidRPr="00BC7A6C">
        <w:rPr>
          <w:noProof/>
          <w:lang w:eastAsia="ru-RU"/>
        </w:rPr>
        <w:drawing>
          <wp:inline distT="0" distB="0" distL="0" distR="0" wp14:anchorId="08F68063" wp14:editId="73A802C5">
            <wp:extent cx="4635500" cy="1129030"/>
            <wp:effectExtent l="0" t="0" r="0" b="0"/>
            <wp:docPr id="3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635500" cy="1129030"/>
                    </a:xfrm>
                    <a:prstGeom prst="rect">
                      <a:avLst/>
                    </a:prstGeom>
                    <a:noFill/>
                    <a:ln>
                      <a:noFill/>
                    </a:ln>
                  </pic:spPr>
                </pic:pic>
              </a:graphicData>
            </a:graphic>
          </wp:inline>
        </w:drawing>
      </w:r>
    </w:p>
    <w:p w:rsidR="000A4010" w:rsidRPr="00BC7A6C" w:rsidRDefault="0061326D" w:rsidP="0061326D">
      <w:pPr>
        <w:pStyle w:val="a6"/>
        <w:ind w:left="0"/>
      </w:pPr>
      <w:r w:rsidRPr="00BC7A6C">
        <w:t xml:space="preserve">Рис. </w:t>
      </w:r>
      <w:r w:rsidR="005D5B65" w:rsidRPr="00BC7A6C">
        <w:t>31</w:t>
      </w:r>
      <w:r w:rsidRPr="00BC7A6C">
        <w:rPr>
          <w:sz w:val="20"/>
        </w:rPr>
        <w:t>– Кнопка «Вкладки»</w:t>
      </w:r>
    </w:p>
    <w:p w:rsidR="000A4010" w:rsidRPr="00BC7A6C" w:rsidRDefault="000A4010" w:rsidP="000A4010">
      <w:pPr>
        <w:tabs>
          <w:tab w:val="num" w:pos="-720"/>
        </w:tabs>
        <w:spacing w:before="240" w:after="240"/>
        <w:ind w:left="-720" w:right="459"/>
        <w:jc w:val="both"/>
        <w:rPr>
          <w:noProof/>
        </w:rPr>
      </w:pPr>
      <w:r w:rsidRPr="00BC7A6C">
        <w:rPr>
          <w:noProof/>
        </w:rPr>
        <w:t>При активации данной функции над областью активной презентации появляется список рабочих презентаций в виде вкладок.</w:t>
      </w:r>
    </w:p>
    <w:p w:rsidR="000A4010" w:rsidRPr="00BC7A6C" w:rsidRDefault="00033E68" w:rsidP="00033E68">
      <w:pPr>
        <w:pStyle w:val="3"/>
        <w:numPr>
          <w:ilvl w:val="0"/>
          <w:numId w:val="0"/>
        </w:numPr>
        <w:ind w:left="-360"/>
      </w:pPr>
      <w:bookmarkStart w:id="22" w:name="_Toc103890660"/>
      <w:r w:rsidRPr="00BC7A6C">
        <w:t xml:space="preserve">3.2.8. </w:t>
      </w:r>
      <w:r w:rsidR="000A4010" w:rsidRPr="00BC7A6C">
        <w:t>Функция «Настройки»</w:t>
      </w:r>
      <w:bookmarkEnd w:id="22"/>
    </w:p>
    <w:p w:rsidR="000A4010" w:rsidRPr="00BC7A6C" w:rsidRDefault="00345E18" w:rsidP="000A4010">
      <w:pPr>
        <w:tabs>
          <w:tab w:val="num" w:pos="-720"/>
        </w:tabs>
        <w:spacing w:before="240" w:after="240"/>
        <w:ind w:left="-720" w:right="459"/>
        <w:jc w:val="both"/>
        <w:rPr>
          <w:noProof/>
        </w:rPr>
      </w:pPr>
      <w:r w:rsidRPr="00BC7A6C">
        <w:rPr>
          <w:noProof/>
        </w:rPr>
        <w:tab/>
      </w:r>
      <w:r w:rsidRPr="00BC7A6C">
        <w:rPr>
          <w:noProof/>
        </w:rPr>
        <w:tab/>
      </w:r>
      <w:r w:rsidR="000A4010" w:rsidRPr="00BC7A6C">
        <w:rPr>
          <w:noProof/>
        </w:rPr>
        <w:t>Данная функция включается с помощью кнопки «Настройки» из панели «Главная».</w:t>
      </w:r>
    </w:p>
    <w:p w:rsidR="0061326D" w:rsidRPr="00BC7A6C" w:rsidRDefault="00426773" w:rsidP="0061326D">
      <w:pPr>
        <w:keepNext/>
        <w:tabs>
          <w:tab w:val="num" w:pos="-720"/>
        </w:tabs>
        <w:spacing w:before="240" w:after="240"/>
        <w:ind w:left="-720" w:right="459"/>
        <w:jc w:val="center"/>
      </w:pPr>
      <w:r w:rsidRPr="00BC7A6C">
        <w:rPr>
          <w:noProof/>
          <w:lang w:eastAsia="ru-RU"/>
        </w:rPr>
        <w:drawing>
          <wp:inline distT="0" distB="0" distL="0" distR="0" wp14:anchorId="0F7F313C" wp14:editId="1D909368">
            <wp:extent cx="4635500" cy="1129030"/>
            <wp:effectExtent l="0" t="0" r="0" b="0"/>
            <wp:docPr id="3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35500" cy="1129030"/>
                    </a:xfrm>
                    <a:prstGeom prst="rect">
                      <a:avLst/>
                    </a:prstGeom>
                    <a:noFill/>
                    <a:ln>
                      <a:noFill/>
                    </a:ln>
                  </pic:spPr>
                </pic:pic>
              </a:graphicData>
            </a:graphic>
          </wp:inline>
        </w:drawing>
      </w:r>
    </w:p>
    <w:p w:rsidR="000A4010" w:rsidRPr="00BC7A6C" w:rsidRDefault="0061326D" w:rsidP="0061326D">
      <w:pPr>
        <w:pStyle w:val="a6"/>
        <w:ind w:left="0"/>
      </w:pPr>
      <w:r w:rsidRPr="00BC7A6C">
        <w:t xml:space="preserve">Рис. </w:t>
      </w:r>
      <w:r w:rsidR="005D5B65" w:rsidRPr="00BC7A6C">
        <w:t>32</w:t>
      </w:r>
      <w:r w:rsidRPr="00BC7A6C">
        <w:rPr>
          <w:sz w:val="20"/>
        </w:rPr>
        <w:t xml:space="preserve"> – Кнопка «Настройки»</w:t>
      </w:r>
    </w:p>
    <w:p w:rsidR="000A4010" w:rsidRPr="00BC7A6C" w:rsidRDefault="000A4010" w:rsidP="000A4010">
      <w:pPr>
        <w:tabs>
          <w:tab w:val="num" w:pos="-720"/>
        </w:tabs>
        <w:spacing w:before="240" w:after="240"/>
        <w:ind w:left="-720" w:right="459"/>
        <w:jc w:val="both"/>
        <w:rPr>
          <w:noProof/>
        </w:rPr>
      </w:pPr>
      <w:r w:rsidRPr="00BC7A6C">
        <w:rPr>
          <w:noProof/>
        </w:rPr>
        <w:t>При нажатии кнопки «Настройки» появляется окно настроек для активной презентации:</w:t>
      </w:r>
    </w:p>
    <w:p w:rsidR="00092E65" w:rsidRPr="00BC7A6C" w:rsidRDefault="00426773" w:rsidP="00092E65">
      <w:pPr>
        <w:keepNext/>
        <w:tabs>
          <w:tab w:val="num" w:pos="-720"/>
        </w:tabs>
        <w:spacing w:before="240" w:after="240"/>
        <w:ind w:left="-720" w:right="459"/>
        <w:jc w:val="center"/>
      </w:pPr>
      <w:r w:rsidRPr="00BC7A6C">
        <w:rPr>
          <w:noProof/>
          <w:lang w:eastAsia="ru-RU"/>
        </w:rPr>
        <w:lastRenderedPageBreak/>
        <w:drawing>
          <wp:inline distT="0" distB="0" distL="0" distR="0" wp14:anchorId="4E73B0A2" wp14:editId="474C0500">
            <wp:extent cx="2361565" cy="2003425"/>
            <wp:effectExtent l="0" t="0" r="635" b="0"/>
            <wp:docPr id="3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61565" cy="2003425"/>
                    </a:xfrm>
                    <a:prstGeom prst="rect">
                      <a:avLst/>
                    </a:prstGeom>
                    <a:noFill/>
                    <a:ln>
                      <a:noFill/>
                    </a:ln>
                  </pic:spPr>
                </pic:pic>
              </a:graphicData>
            </a:graphic>
          </wp:inline>
        </w:drawing>
      </w:r>
    </w:p>
    <w:p w:rsidR="000A4010" w:rsidRPr="00BC7A6C" w:rsidRDefault="00092E65" w:rsidP="00092E65">
      <w:pPr>
        <w:pStyle w:val="a6"/>
        <w:ind w:left="0"/>
      </w:pPr>
      <w:r w:rsidRPr="00BC7A6C">
        <w:t xml:space="preserve">Рис. </w:t>
      </w:r>
      <w:r w:rsidR="005D5B65" w:rsidRPr="00BC7A6C">
        <w:t>33</w:t>
      </w:r>
      <w:r w:rsidRPr="00BC7A6C">
        <w:rPr>
          <w:sz w:val="20"/>
        </w:rPr>
        <w:t xml:space="preserve"> – Вид функции «Настройка»</w:t>
      </w:r>
    </w:p>
    <w:p w:rsidR="000A4010" w:rsidRPr="00BC7A6C" w:rsidRDefault="000A4010" w:rsidP="000A4010">
      <w:pPr>
        <w:tabs>
          <w:tab w:val="num" w:pos="-720"/>
        </w:tabs>
        <w:spacing w:before="240" w:after="240"/>
        <w:ind w:left="-720" w:right="459"/>
        <w:jc w:val="both"/>
        <w:rPr>
          <w:noProof/>
        </w:rPr>
      </w:pPr>
      <w:r w:rsidRPr="00BC7A6C">
        <w:rPr>
          <w:noProof/>
        </w:rPr>
        <w:t>В окне «Параметры презентации» присутствует возможность изменить название активной презентации и\или название активной группы презентаций. Ключ «Удалить презентации при закрытии» удалит активную презентации при закрытии окна «Параметры презентации». Указанные настройки применимы только к активному пользователю и будут сброшены после перезапуска программы.</w:t>
      </w:r>
    </w:p>
    <w:p w:rsidR="000A4010" w:rsidRPr="00BC7A6C" w:rsidRDefault="00033E68" w:rsidP="00033E68">
      <w:pPr>
        <w:pStyle w:val="2"/>
        <w:numPr>
          <w:ilvl w:val="0"/>
          <w:numId w:val="0"/>
        </w:numPr>
        <w:spacing w:before="240" w:after="240" w:line="240" w:lineRule="auto"/>
        <w:ind w:left="360" w:right="459"/>
      </w:pPr>
      <w:bookmarkStart w:id="23" w:name="_Toc447182105"/>
      <w:bookmarkStart w:id="24" w:name="_Toc103890661"/>
      <w:r w:rsidRPr="00BC7A6C">
        <w:t xml:space="preserve">3.3. </w:t>
      </w:r>
      <w:r w:rsidR="000A4010" w:rsidRPr="00BC7A6C">
        <w:t>Вкладка «Таблица»</w:t>
      </w:r>
      <w:bookmarkEnd w:id="23"/>
      <w:bookmarkEnd w:id="24"/>
    </w:p>
    <w:p w:rsidR="000A4010" w:rsidRPr="00BC7A6C" w:rsidRDefault="00345E18" w:rsidP="000A4010">
      <w:pPr>
        <w:tabs>
          <w:tab w:val="num" w:pos="-720"/>
        </w:tabs>
        <w:spacing w:before="240" w:after="240"/>
        <w:ind w:left="-720" w:right="459"/>
        <w:jc w:val="both"/>
        <w:rPr>
          <w:noProof/>
        </w:rPr>
      </w:pPr>
      <w:r w:rsidRPr="00BC7A6C">
        <w:rPr>
          <w:noProof/>
        </w:rPr>
        <w:tab/>
      </w:r>
      <w:r w:rsidRPr="00BC7A6C">
        <w:rPr>
          <w:noProof/>
        </w:rPr>
        <w:tab/>
      </w:r>
      <w:r w:rsidR="000A4010" w:rsidRPr="00BC7A6C">
        <w:rPr>
          <w:noProof/>
        </w:rPr>
        <w:t>Панель «Таблица» предназначена для настройки форм текущей презентации. Данная панель доступна только для активных форм.</w:t>
      </w:r>
    </w:p>
    <w:p w:rsidR="00092E65" w:rsidRPr="00BC7A6C" w:rsidRDefault="00426773" w:rsidP="00092E65">
      <w:pPr>
        <w:keepNext/>
        <w:tabs>
          <w:tab w:val="num" w:pos="-720"/>
        </w:tabs>
        <w:spacing w:before="240" w:after="240"/>
        <w:ind w:left="-720" w:right="459"/>
        <w:jc w:val="center"/>
      </w:pPr>
      <w:r w:rsidRPr="00BC7A6C">
        <w:rPr>
          <w:noProof/>
          <w:lang w:eastAsia="ru-RU"/>
        </w:rPr>
        <w:drawing>
          <wp:inline distT="0" distB="0" distL="0" distR="0" wp14:anchorId="4A68BC26" wp14:editId="2F06CDE8">
            <wp:extent cx="6138545" cy="922655"/>
            <wp:effectExtent l="0" t="0" r="0" b="0"/>
            <wp:docPr id="38"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38545" cy="922655"/>
                    </a:xfrm>
                    <a:prstGeom prst="rect">
                      <a:avLst/>
                    </a:prstGeom>
                    <a:noFill/>
                    <a:ln>
                      <a:noFill/>
                    </a:ln>
                  </pic:spPr>
                </pic:pic>
              </a:graphicData>
            </a:graphic>
          </wp:inline>
        </w:drawing>
      </w:r>
    </w:p>
    <w:p w:rsidR="000A4010" w:rsidRPr="00BC7A6C" w:rsidRDefault="00092E65" w:rsidP="00092E65">
      <w:pPr>
        <w:pStyle w:val="a6"/>
        <w:ind w:left="0"/>
      </w:pPr>
      <w:r w:rsidRPr="00BC7A6C">
        <w:t xml:space="preserve">Рис. </w:t>
      </w:r>
      <w:r w:rsidR="005D5B65" w:rsidRPr="00BC7A6C">
        <w:t>34</w:t>
      </w:r>
      <w:r w:rsidRPr="00BC7A6C">
        <w:rPr>
          <w:sz w:val="20"/>
        </w:rPr>
        <w:t xml:space="preserve"> – Функции вкладки «Таблица»</w:t>
      </w:r>
    </w:p>
    <w:p w:rsidR="000A4010" w:rsidRPr="00BC7A6C" w:rsidRDefault="000A4010" w:rsidP="000A4010">
      <w:pPr>
        <w:tabs>
          <w:tab w:val="num" w:pos="-720"/>
        </w:tabs>
        <w:spacing w:before="240" w:after="240"/>
        <w:ind w:left="-720" w:right="459"/>
        <w:jc w:val="both"/>
        <w:rPr>
          <w:noProof/>
        </w:rPr>
      </w:pPr>
      <w:r w:rsidRPr="00BC7A6C">
        <w:rPr>
          <w:noProof/>
        </w:rPr>
        <w:t>Описание работы кнопок панели:</w:t>
      </w:r>
    </w:p>
    <w:p w:rsidR="000A4010" w:rsidRPr="00BC7A6C" w:rsidRDefault="000A4010" w:rsidP="000A4010">
      <w:pPr>
        <w:tabs>
          <w:tab w:val="num" w:pos="-720"/>
        </w:tabs>
        <w:spacing w:before="240" w:after="240"/>
        <w:ind w:left="-720" w:right="459"/>
        <w:jc w:val="both"/>
        <w:rPr>
          <w:noProof/>
        </w:rPr>
      </w:pPr>
      <w:r w:rsidRPr="00BC7A6C">
        <w:rPr>
          <w:noProof/>
        </w:rPr>
        <w:t xml:space="preserve"> - Кнопки </w:t>
      </w:r>
      <w:r w:rsidR="00426773" w:rsidRPr="00BC7A6C">
        <w:rPr>
          <w:noProof/>
          <w:lang w:eastAsia="ru-RU"/>
        </w:rPr>
        <w:drawing>
          <wp:inline distT="0" distB="0" distL="0" distR="0" wp14:anchorId="3315F76D" wp14:editId="6CC1E8A3">
            <wp:extent cx="198755" cy="254635"/>
            <wp:effectExtent l="0" t="0" r="0" b="0"/>
            <wp:docPr id="3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8755" cy="254635"/>
                    </a:xfrm>
                    <a:prstGeom prst="rect">
                      <a:avLst/>
                    </a:prstGeom>
                    <a:noFill/>
                    <a:ln>
                      <a:noFill/>
                    </a:ln>
                  </pic:spPr>
                </pic:pic>
              </a:graphicData>
            </a:graphic>
          </wp:inline>
        </w:drawing>
      </w:r>
      <w:r w:rsidRPr="00BC7A6C">
        <w:rPr>
          <w:noProof/>
        </w:rPr>
        <w:t xml:space="preserve"> и </w:t>
      </w:r>
      <w:r w:rsidR="00426773" w:rsidRPr="00BC7A6C">
        <w:rPr>
          <w:noProof/>
          <w:lang w:eastAsia="ru-RU"/>
        </w:rPr>
        <w:drawing>
          <wp:inline distT="0" distB="0" distL="0" distR="0" wp14:anchorId="66069F76" wp14:editId="27206196">
            <wp:extent cx="230505" cy="254635"/>
            <wp:effectExtent l="0" t="0" r="0" b="0"/>
            <wp:docPr id="4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30505" cy="254635"/>
                    </a:xfrm>
                    <a:prstGeom prst="rect">
                      <a:avLst/>
                    </a:prstGeom>
                    <a:noFill/>
                    <a:ln>
                      <a:noFill/>
                    </a:ln>
                  </pic:spPr>
                </pic:pic>
              </a:graphicData>
            </a:graphic>
          </wp:inline>
        </w:drawing>
      </w:r>
      <w:r w:rsidRPr="00BC7A6C">
        <w:rPr>
          <w:noProof/>
        </w:rPr>
        <w:t xml:space="preserve"> используются для переключения режима отображения данных в табличной форме. При нажатии кнопки «Запись» в табличной форме будут показы данные, относящиеся только к активной записи. При нажатии кнопки «Таблица» будут показаны все данные. Также переключение режима Запись\Таблица возможно выбором соответствующего пункта контекстного меню, которое вызывается правым кликом мыши в области активной презентации.</w:t>
      </w:r>
    </w:p>
    <w:p w:rsidR="000A4010" w:rsidRPr="00BC7A6C" w:rsidRDefault="000A4010" w:rsidP="000A4010">
      <w:pPr>
        <w:tabs>
          <w:tab w:val="num" w:pos="-720"/>
        </w:tabs>
        <w:spacing w:before="240" w:after="240"/>
        <w:ind w:left="-720" w:right="459"/>
        <w:jc w:val="both"/>
        <w:rPr>
          <w:noProof/>
        </w:rPr>
      </w:pPr>
      <w:r w:rsidRPr="00BC7A6C">
        <w:rPr>
          <w:noProof/>
        </w:rPr>
        <w:t xml:space="preserve"> - Кнопка </w:t>
      </w:r>
      <w:r w:rsidR="00426773" w:rsidRPr="00BC7A6C">
        <w:rPr>
          <w:noProof/>
          <w:lang w:eastAsia="ru-RU"/>
        </w:rPr>
        <w:drawing>
          <wp:inline distT="0" distB="0" distL="0" distR="0" wp14:anchorId="204C8AAA" wp14:editId="33706710">
            <wp:extent cx="222885" cy="254635"/>
            <wp:effectExtent l="0" t="0" r="5715" b="0"/>
            <wp:docPr id="4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54635"/>
                    </a:xfrm>
                    <a:prstGeom prst="rect">
                      <a:avLst/>
                    </a:prstGeom>
                    <a:noFill/>
                    <a:ln>
                      <a:noFill/>
                    </a:ln>
                  </pic:spPr>
                </pic:pic>
              </a:graphicData>
            </a:graphic>
          </wp:inline>
        </w:drawing>
      </w:r>
      <w:r w:rsidRPr="00BC7A6C">
        <w:rPr>
          <w:noProof/>
        </w:rPr>
        <w:t xml:space="preserve"> позволяет экспортировать текущую табличную форму в </w:t>
      </w:r>
      <w:r w:rsidRPr="00BC7A6C">
        <w:rPr>
          <w:noProof/>
          <w:lang w:val="en-US"/>
        </w:rPr>
        <w:t>Excel</w:t>
      </w:r>
      <w:r w:rsidRPr="00BC7A6C">
        <w:rPr>
          <w:noProof/>
        </w:rPr>
        <w:t xml:space="preserve"> для дальнейшей работы в </w:t>
      </w:r>
      <w:r w:rsidRPr="00BC7A6C">
        <w:rPr>
          <w:noProof/>
          <w:lang w:val="en-US"/>
        </w:rPr>
        <w:t>Microsoft</w:t>
      </w:r>
      <w:r w:rsidRPr="00BC7A6C">
        <w:rPr>
          <w:noProof/>
        </w:rPr>
        <w:t xml:space="preserve"> </w:t>
      </w:r>
      <w:r w:rsidRPr="00BC7A6C">
        <w:rPr>
          <w:noProof/>
          <w:lang w:val="en-US"/>
        </w:rPr>
        <w:t>Office</w:t>
      </w:r>
      <w:r w:rsidRPr="00BC7A6C">
        <w:rPr>
          <w:noProof/>
        </w:rPr>
        <w:t xml:space="preserve"> </w:t>
      </w:r>
      <w:r w:rsidRPr="00BC7A6C">
        <w:rPr>
          <w:noProof/>
          <w:lang w:val="en-US"/>
        </w:rPr>
        <w:t>Excel</w:t>
      </w:r>
      <w:r w:rsidRPr="00BC7A6C">
        <w:rPr>
          <w:noProof/>
        </w:rPr>
        <w:t xml:space="preserve"> или сохранения в файл. Также вызов экспорта в </w:t>
      </w:r>
      <w:r w:rsidRPr="00BC7A6C">
        <w:rPr>
          <w:noProof/>
          <w:lang w:val="en-US"/>
        </w:rPr>
        <w:t>Excel</w:t>
      </w:r>
      <w:r w:rsidRPr="00BC7A6C">
        <w:rPr>
          <w:noProof/>
        </w:rPr>
        <w:t xml:space="preserve"> возможен выбором пункта контекстного меню «</w:t>
      </w:r>
      <w:r w:rsidRPr="00BC7A6C">
        <w:rPr>
          <w:noProof/>
          <w:lang w:val="en-US"/>
        </w:rPr>
        <w:t>Excel</w:t>
      </w:r>
      <w:r w:rsidRPr="00BC7A6C">
        <w:rPr>
          <w:noProof/>
        </w:rPr>
        <w:t>», которое вызывается правым кликом мыши в области активной презентации.</w:t>
      </w:r>
    </w:p>
    <w:p w:rsidR="000A4010" w:rsidRPr="00BC7A6C" w:rsidRDefault="000A4010" w:rsidP="000A4010">
      <w:pPr>
        <w:tabs>
          <w:tab w:val="num" w:pos="-720"/>
        </w:tabs>
        <w:spacing w:before="240" w:after="240"/>
        <w:ind w:left="-720" w:right="459"/>
        <w:jc w:val="both"/>
        <w:rPr>
          <w:noProof/>
        </w:rPr>
      </w:pPr>
      <w:r w:rsidRPr="00BC7A6C">
        <w:rPr>
          <w:noProof/>
        </w:rPr>
        <w:t xml:space="preserve"> - Кнопка </w:t>
      </w:r>
      <w:r w:rsidR="00426773" w:rsidRPr="00BC7A6C">
        <w:rPr>
          <w:noProof/>
          <w:lang w:eastAsia="ru-RU"/>
        </w:rPr>
        <w:drawing>
          <wp:inline distT="0" distB="0" distL="0" distR="0" wp14:anchorId="7A2E9957" wp14:editId="68BD9836">
            <wp:extent cx="318135" cy="254635"/>
            <wp:effectExtent l="0" t="0" r="5715" b="0"/>
            <wp:docPr id="4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8135" cy="254635"/>
                    </a:xfrm>
                    <a:prstGeom prst="rect">
                      <a:avLst/>
                    </a:prstGeom>
                    <a:noFill/>
                    <a:ln>
                      <a:noFill/>
                    </a:ln>
                  </pic:spPr>
                </pic:pic>
              </a:graphicData>
            </a:graphic>
          </wp:inline>
        </w:drawing>
      </w:r>
      <w:r w:rsidRPr="00BC7A6C">
        <w:rPr>
          <w:noProof/>
        </w:rPr>
        <w:t xml:space="preserve"> выводит окно, содержащее статистику по активному столбцу. Предоставляет следующие данные: минимум, максимум, среднее значение, количество строк, сумму. Также </w:t>
      </w:r>
      <w:r w:rsidRPr="00BC7A6C">
        <w:rPr>
          <w:noProof/>
        </w:rPr>
        <w:lastRenderedPageBreak/>
        <w:t xml:space="preserve">вызов статистики возможен выбором пункта контекстного меню «Статистика», которое вызывается правым кликом мыши в области активной презентации. </w:t>
      </w:r>
    </w:p>
    <w:p w:rsidR="000A4010" w:rsidRPr="00BC7A6C" w:rsidRDefault="000A4010" w:rsidP="000A4010">
      <w:pPr>
        <w:tabs>
          <w:tab w:val="num" w:pos="-720"/>
        </w:tabs>
        <w:spacing w:before="240" w:after="240"/>
        <w:ind w:left="-720" w:right="459"/>
        <w:jc w:val="both"/>
        <w:rPr>
          <w:sz w:val="20"/>
        </w:rPr>
      </w:pPr>
      <w:r w:rsidRPr="00BC7A6C">
        <w:rPr>
          <w:noProof/>
        </w:rPr>
        <w:t xml:space="preserve">- Кнопка </w:t>
      </w:r>
      <w:r w:rsidR="00426773" w:rsidRPr="00BC7A6C">
        <w:rPr>
          <w:noProof/>
          <w:lang w:eastAsia="ru-RU"/>
        </w:rPr>
        <w:drawing>
          <wp:inline distT="0" distB="0" distL="0" distR="0" wp14:anchorId="4C854854" wp14:editId="303489E5">
            <wp:extent cx="238760" cy="254635"/>
            <wp:effectExtent l="0" t="0" r="8890" b="0"/>
            <wp:docPr id="4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38760" cy="254635"/>
                    </a:xfrm>
                    <a:prstGeom prst="rect">
                      <a:avLst/>
                    </a:prstGeom>
                    <a:noFill/>
                    <a:ln>
                      <a:noFill/>
                    </a:ln>
                  </pic:spPr>
                </pic:pic>
              </a:graphicData>
            </a:graphic>
          </wp:inline>
        </w:drawing>
      </w:r>
      <w:r w:rsidRPr="00BC7A6C">
        <w:rPr>
          <w:noProof/>
        </w:rPr>
        <w:t xml:space="preserve"> делает доступной функцию фиксации колонок.</w:t>
      </w:r>
    </w:p>
    <w:p w:rsidR="000A4010" w:rsidRPr="00BC7A6C" w:rsidRDefault="000A4010" w:rsidP="000A4010">
      <w:pPr>
        <w:tabs>
          <w:tab w:val="num" w:pos="-720"/>
        </w:tabs>
        <w:spacing w:before="240" w:after="240"/>
        <w:ind w:left="-720" w:right="459"/>
        <w:jc w:val="both"/>
        <w:rPr>
          <w:noProof/>
        </w:rPr>
      </w:pPr>
      <w:r w:rsidRPr="00BC7A6C">
        <w:rPr>
          <w:noProof/>
        </w:rPr>
        <w:t xml:space="preserve">Группа кнопок «Колонка» предназначена для управления положением колонок табличных презентаций. По выделенной в таблице ячейке определяется колонка, к которой будут применяться функции панели «Колонка».  </w:t>
      </w:r>
    </w:p>
    <w:p w:rsidR="000A4010" w:rsidRPr="00BC7A6C" w:rsidRDefault="000A4010" w:rsidP="000A4010">
      <w:pPr>
        <w:tabs>
          <w:tab w:val="num" w:pos="-720"/>
        </w:tabs>
        <w:spacing w:before="240" w:after="240"/>
        <w:ind w:left="-720" w:right="459"/>
        <w:jc w:val="both"/>
        <w:rPr>
          <w:noProof/>
        </w:rPr>
      </w:pPr>
      <w:r w:rsidRPr="00BC7A6C">
        <w:rPr>
          <w:noProof/>
        </w:rPr>
        <w:t>Описание работы кнопок панели:</w:t>
      </w:r>
    </w:p>
    <w:p w:rsidR="000A4010" w:rsidRPr="00BC7A6C" w:rsidRDefault="000A4010" w:rsidP="000A4010">
      <w:pPr>
        <w:tabs>
          <w:tab w:val="num" w:pos="-720"/>
        </w:tabs>
        <w:spacing w:before="240" w:after="240"/>
        <w:ind w:left="-720" w:right="459"/>
        <w:jc w:val="both"/>
        <w:rPr>
          <w:noProof/>
        </w:rPr>
      </w:pPr>
      <w:r w:rsidRPr="00BC7A6C">
        <w:rPr>
          <w:noProof/>
        </w:rPr>
        <w:t xml:space="preserve">- Кнопка </w:t>
      </w:r>
      <w:r w:rsidR="00426773" w:rsidRPr="00BC7A6C">
        <w:rPr>
          <w:noProof/>
          <w:lang w:eastAsia="ru-RU"/>
        </w:rPr>
        <w:drawing>
          <wp:inline distT="0" distB="0" distL="0" distR="0" wp14:anchorId="6A9AE5B0" wp14:editId="536A866D">
            <wp:extent cx="198755" cy="254635"/>
            <wp:effectExtent l="0" t="0" r="0" b="0"/>
            <wp:docPr id="4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8755" cy="254635"/>
                    </a:xfrm>
                    <a:prstGeom prst="rect">
                      <a:avLst/>
                    </a:prstGeom>
                    <a:noFill/>
                    <a:ln>
                      <a:noFill/>
                    </a:ln>
                  </pic:spPr>
                </pic:pic>
              </a:graphicData>
            </a:graphic>
          </wp:inline>
        </w:drawing>
      </w:r>
      <w:r w:rsidRPr="00BC7A6C">
        <w:rPr>
          <w:noProof/>
        </w:rPr>
        <w:t xml:space="preserve">  предназначена для автоматической подгонки ширины колонки по заголовку или данным в ней (по наибольшему размеру).</w:t>
      </w:r>
    </w:p>
    <w:p w:rsidR="000A4010" w:rsidRPr="00BC7A6C" w:rsidRDefault="000A4010" w:rsidP="000A4010">
      <w:pPr>
        <w:tabs>
          <w:tab w:val="num" w:pos="-720"/>
        </w:tabs>
        <w:spacing w:before="240" w:after="240"/>
        <w:ind w:left="-720" w:right="459"/>
        <w:jc w:val="both"/>
        <w:rPr>
          <w:noProof/>
        </w:rPr>
      </w:pPr>
      <w:r w:rsidRPr="00BC7A6C">
        <w:rPr>
          <w:noProof/>
        </w:rPr>
        <w:t xml:space="preserve">- Кнопки </w:t>
      </w:r>
      <w:r w:rsidR="00426773" w:rsidRPr="00BC7A6C">
        <w:rPr>
          <w:noProof/>
          <w:lang w:eastAsia="ru-RU"/>
        </w:rPr>
        <w:drawing>
          <wp:inline distT="0" distB="0" distL="0" distR="0" wp14:anchorId="38B3D63F" wp14:editId="662EEFC6">
            <wp:extent cx="1232535" cy="158750"/>
            <wp:effectExtent l="0" t="0" r="5715" b="0"/>
            <wp:docPr id="4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32535" cy="158750"/>
                    </a:xfrm>
                    <a:prstGeom prst="rect">
                      <a:avLst/>
                    </a:prstGeom>
                    <a:noFill/>
                    <a:ln>
                      <a:noFill/>
                    </a:ln>
                  </pic:spPr>
                </pic:pic>
              </a:graphicData>
            </a:graphic>
          </wp:inline>
        </w:drawing>
      </w:r>
      <w:r w:rsidRPr="00BC7A6C">
        <w:rPr>
          <w:noProof/>
        </w:rPr>
        <w:t xml:space="preserve"> и </w:t>
      </w:r>
      <w:r w:rsidR="00426773" w:rsidRPr="00BC7A6C">
        <w:rPr>
          <w:noProof/>
          <w:lang w:eastAsia="ru-RU"/>
        </w:rPr>
        <w:drawing>
          <wp:inline distT="0" distB="0" distL="0" distR="0" wp14:anchorId="31B1644F" wp14:editId="7D61FB52">
            <wp:extent cx="1351915" cy="167005"/>
            <wp:effectExtent l="0" t="0" r="635" b="4445"/>
            <wp:docPr id="4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51915" cy="167005"/>
                    </a:xfrm>
                    <a:prstGeom prst="rect">
                      <a:avLst/>
                    </a:prstGeom>
                    <a:noFill/>
                    <a:ln>
                      <a:noFill/>
                    </a:ln>
                  </pic:spPr>
                </pic:pic>
              </a:graphicData>
            </a:graphic>
          </wp:inline>
        </w:drawing>
      </w:r>
      <w:r w:rsidRPr="00BC7A6C">
        <w:rPr>
          <w:noProof/>
        </w:rPr>
        <w:t xml:space="preserve"> сдвигают выбранную колонку на одну позицию соответственно влево или вправо. </w:t>
      </w:r>
    </w:p>
    <w:p w:rsidR="000A4010" w:rsidRPr="00BC7A6C" w:rsidRDefault="000A4010" w:rsidP="000A4010">
      <w:pPr>
        <w:tabs>
          <w:tab w:val="num" w:pos="-720"/>
        </w:tabs>
        <w:spacing w:before="240" w:after="240"/>
        <w:ind w:left="-720" w:right="459"/>
        <w:jc w:val="both"/>
        <w:rPr>
          <w:noProof/>
        </w:rPr>
      </w:pPr>
      <w:r w:rsidRPr="00BC7A6C">
        <w:rPr>
          <w:noProof/>
        </w:rPr>
        <w:t>Менять порядок следования колонок можно также с помощью перетягивания мышью.</w:t>
      </w:r>
    </w:p>
    <w:p w:rsidR="000A4010" w:rsidRPr="00BC7A6C" w:rsidRDefault="00426773" w:rsidP="000A4010">
      <w:pPr>
        <w:keepNext/>
        <w:tabs>
          <w:tab w:val="num" w:pos="-720"/>
        </w:tabs>
        <w:spacing w:before="240" w:after="240"/>
        <w:ind w:left="-720" w:right="459"/>
        <w:jc w:val="center"/>
      </w:pPr>
      <w:r w:rsidRPr="00BC7A6C">
        <w:rPr>
          <w:noProof/>
          <w:lang w:eastAsia="ru-RU"/>
        </w:rPr>
        <w:drawing>
          <wp:inline distT="0" distB="0" distL="0" distR="0" wp14:anchorId="32F363B6" wp14:editId="3E451EC0">
            <wp:extent cx="2146935" cy="636270"/>
            <wp:effectExtent l="0" t="0" r="5715" b="0"/>
            <wp:docPr id="4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146935" cy="636270"/>
                    </a:xfrm>
                    <a:prstGeom prst="rect">
                      <a:avLst/>
                    </a:prstGeom>
                    <a:noFill/>
                    <a:ln>
                      <a:noFill/>
                    </a:ln>
                  </pic:spPr>
                </pic:pic>
              </a:graphicData>
            </a:graphic>
          </wp:inline>
        </w:drawing>
      </w:r>
    </w:p>
    <w:p w:rsidR="000A4010" w:rsidRPr="00BC7A6C" w:rsidRDefault="00D61DE6" w:rsidP="000A4010">
      <w:pPr>
        <w:pStyle w:val="a6"/>
        <w:tabs>
          <w:tab w:val="num" w:pos="-720"/>
        </w:tabs>
        <w:spacing w:before="240" w:after="240" w:line="240" w:lineRule="auto"/>
        <w:ind w:left="-720" w:right="459"/>
        <w:rPr>
          <w:noProof/>
        </w:rPr>
      </w:pPr>
      <w:r w:rsidRPr="00BC7A6C">
        <w:t xml:space="preserve">Рис. </w:t>
      </w:r>
      <w:r w:rsidR="005D5B65" w:rsidRPr="00BC7A6C">
        <w:t>35</w:t>
      </w:r>
      <w:r w:rsidR="000A4010" w:rsidRPr="00BC7A6C">
        <w:rPr>
          <w:sz w:val="20"/>
        </w:rPr>
        <w:t xml:space="preserve"> – Перемещение колонок таблицы</w:t>
      </w:r>
    </w:p>
    <w:p w:rsidR="000A4010" w:rsidRPr="00BC7A6C" w:rsidRDefault="000A4010" w:rsidP="00C227C6">
      <w:pPr>
        <w:tabs>
          <w:tab w:val="num" w:pos="-720"/>
        </w:tabs>
        <w:spacing w:before="240" w:after="240"/>
        <w:ind w:left="-720" w:right="459"/>
        <w:jc w:val="both"/>
        <w:rPr>
          <w:noProof/>
        </w:rPr>
      </w:pPr>
      <w:r w:rsidRPr="00BC7A6C">
        <w:rPr>
          <w:noProof/>
        </w:rPr>
        <w:t xml:space="preserve">- Кнопки </w:t>
      </w:r>
      <w:r w:rsidR="00426773" w:rsidRPr="00BC7A6C">
        <w:rPr>
          <w:noProof/>
          <w:lang w:eastAsia="ru-RU"/>
        </w:rPr>
        <w:drawing>
          <wp:inline distT="0" distB="0" distL="0" distR="0" wp14:anchorId="7CB97939" wp14:editId="726C78DD">
            <wp:extent cx="1327785" cy="158750"/>
            <wp:effectExtent l="0" t="0" r="5715" b="0"/>
            <wp:docPr id="4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27785" cy="158750"/>
                    </a:xfrm>
                    <a:prstGeom prst="rect">
                      <a:avLst/>
                    </a:prstGeom>
                    <a:noFill/>
                    <a:ln>
                      <a:noFill/>
                    </a:ln>
                  </pic:spPr>
                </pic:pic>
              </a:graphicData>
            </a:graphic>
          </wp:inline>
        </w:drawing>
      </w:r>
      <w:r w:rsidRPr="00BC7A6C">
        <w:rPr>
          <w:noProof/>
        </w:rPr>
        <w:t xml:space="preserve"> и </w:t>
      </w:r>
      <w:r w:rsidR="00426773" w:rsidRPr="00BC7A6C">
        <w:rPr>
          <w:noProof/>
          <w:lang w:eastAsia="ru-RU"/>
        </w:rPr>
        <w:drawing>
          <wp:inline distT="0" distB="0" distL="0" distR="0" wp14:anchorId="4665AB8C" wp14:editId="4572FE0A">
            <wp:extent cx="1304290" cy="158750"/>
            <wp:effectExtent l="0" t="0" r="0" b="0"/>
            <wp:docPr id="4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04290" cy="158750"/>
                    </a:xfrm>
                    <a:prstGeom prst="rect">
                      <a:avLst/>
                    </a:prstGeom>
                    <a:noFill/>
                    <a:ln>
                      <a:noFill/>
                    </a:ln>
                  </pic:spPr>
                </pic:pic>
              </a:graphicData>
            </a:graphic>
          </wp:inline>
        </w:drawing>
      </w:r>
      <w:r w:rsidRPr="00BC7A6C">
        <w:rPr>
          <w:noProof/>
        </w:rPr>
        <w:t xml:space="preserve"> сдвигают выбранную колонку в соответственно начало или в конец таблицы. Причем если в таблице имеются фиксированные колонки, то сдвиг произойдет в начало нефиксированной части таблицы.</w:t>
      </w:r>
    </w:p>
    <w:p w:rsidR="000A4010" w:rsidRPr="00BC7A6C" w:rsidRDefault="000A4010" w:rsidP="000A4010">
      <w:pPr>
        <w:tabs>
          <w:tab w:val="num" w:pos="-720"/>
        </w:tabs>
        <w:spacing w:before="240" w:after="240"/>
        <w:ind w:left="-720" w:right="459"/>
        <w:jc w:val="both"/>
        <w:rPr>
          <w:noProof/>
        </w:rPr>
      </w:pPr>
      <w:r w:rsidRPr="00BC7A6C">
        <w:rPr>
          <w:noProof/>
        </w:rPr>
        <w:t xml:space="preserve">- Кнопка </w:t>
      </w:r>
      <w:r w:rsidR="00426773" w:rsidRPr="00BC7A6C">
        <w:rPr>
          <w:noProof/>
          <w:lang w:eastAsia="ru-RU"/>
        </w:rPr>
        <w:drawing>
          <wp:inline distT="0" distB="0" distL="0" distR="0" wp14:anchorId="678899DA" wp14:editId="7E832053">
            <wp:extent cx="1025525" cy="214630"/>
            <wp:effectExtent l="0" t="0" r="3175" b="0"/>
            <wp:docPr id="5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25525" cy="214630"/>
                    </a:xfrm>
                    <a:prstGeom prst="rect">
                      <a:avLst/>
                    </a:prstGeom>
                    <a:noFill/>
                    <a:ln>
                      <a:noFill/>
                    </a:ln>
                  </pic:spPr>
                </pic:pic>
              </a:graphicData>
            </a:graphic>
          </wp:inline>
        </w:drawing>
      </w:r>
      <w:r w:rsidRPr="00BC7A6C">
        <w:rPr>
          <w:noProof/>
        </w:rPr>
        <w:t xml:space="preserve"> устанавливает фиксацию и переносит колонку в конец фиксированной части таблицы.</w:t>
      </w:r>
    </w:p>
    <w:p w:rsidR="000A4010" w:rsidRPr="00BC7A6C" w:rsidRDefault="000A4010" w:rsidP="000A4010">
      <w:pPr>
        <w:tabs>
          <w:tab w:val="num" w:pos="-720"/>
        </w:tabs>
        <w:spacing w:before="240" w:after="240"/>
        <w:ind w:left="-720" w:right="459"/>
        <w:jc w:val="both"/>
        <w:rPr>
          <w:noProof/>
        </w:rPr>
      </w:pPr>
      <w:r w:rsidRPr="00BC7A6C">
        <w:rPr>
          <w:noProof/>
        </w:rPr>
        <w:t>- Группа кнопок «Дополнительно» содержит две функции: «Запретить редактирование» и «Скрывать пустую колонку»</w:t>
      </w:r>
    </w:p>
    <w:p w:rsidR="00092E65" w:rsidRPr="00BC7A6C" w:rsidRDefault="00426773" w:rsidP="00092E65">
      <w:pPr>
        <w:keepNext/>
        <w:tabs>
          <w:tab w:val="num" w:pos="-720"/>
        </w:tabs>
        <w:spacing w:before="240" w:after="240"/>
        <w:ind w:left="-720" w:right="459"/>
        <w:jc w:val="center"/>
      </w:pPr>
      <w:r w:rsidRPr="00BC7A6C">
        <w:rPr>
          <w:noProof/>
          <w:lang w:eastAsia="ru-RU"/>
        </w:rPr>
        <w:drawing>
          <wp:inline distT="0" distB="0" distL="0" distR="0" wp14:anchorId="077C1215" wp14:editId="3DCE61E8">
            <wp:extent cx="2289810" cy="882650"/>
            <wp:effectExtent l="0" t="0" r="0" b="0"/>
            <wp:docPr id="5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289810" cy="882650"/>
                    </a:xfrm>
                    <a:prstGeom prst="rect">
                      <a:avLst/>
                    </a:prstGeom>
                    <a:noFill/>
                    <a:ln>
                      <a:noFill/>
                    </a:ln>
                  </pic:spPr>
                </pic:pic>
              </a:graphicData>
            </a:graphic>
          </wp:inline>
        </w:drawing>
      </w:r>
    </w:p>
    <w:p w:rsidR="000A4010" w:rsidRPr="00BC7A6C" w:rsidRDefault="00092E65" w:rsidP="00092E65">
      <w:pPr>
        <w:pStyle w:val="a6"/>
        <w:ind w:left="0"/>
      </w:pPr>
      <w:r w:rsidRPr="00BC7A6C">
        <w:t xml:space="preserve">Рис. </w:t>
      </w:r>
      <w:r w:rsidR="005D5B65" w:rsidRPr="00BC7A6C">
        <w:t>36</w:t>
      </w:r>
      <w:r w:rsidRPr="00BC7A6C">
        <w:rPr>
          <w:sz w:val="20"/>
        </w:rPr>
        <w:t xml:space="preserve"> – Дополнительные функции колонок</w:t>
      </w:r>
    </w:p>
    <w:p w:rsidR="000A4010" w:rsidRPr="00BC7A6C" w:rsidRDefault="000A4010" w:rsidP="000A4010">
      <w:pPr>
        <w:tabs>
          <w:tab w:val="num" w:pos="-720"/>
        </w:tabs>
        <w:spacing w:before="240" w:after="240"/>
        <w:ind w:left="-720" w:right="459"/>
        <w:jc w:val="both"/>
        <w:rPr>
          <w:noProof/>
        </w:rPr>
      </w:pPr>
      <w:r w:rsidRPr="00BC7A6C">
        <w:rPr>
          <w:noProof/>
        </w:rPr>
        <w:t>Активация функции «Запретить редактирование» сделает колонку недоступной для редактирования. Даже при добавлении новой строки ячейка под этой колонкой будет недоступна для заполнения. Данная функция не влияет на значения по умолчанию при добавлении строк в таблицу, т.е. значения по умолчанию будут выставляться в обычном порядке.</w:t>
      </w:r>
    </w:p>
    <w:p w:rsidR="000A4010" w:rsidRPr="00BC7A6C" w:rsidRDefault="000A4010" w:rsidP="000A4010">
      <w:pPr>
        <w:tabs>
          <w:tab w:val="num" w:pos="-720"/>
        </w:tabs>
        <w:spacing w:before="240" w:after="240"/>
        <w:ind w:left="-720" w:right="459"/>
        <w:jc w:val="both"/>
        <w:rPr>
          <w:sz w:val="20"/>
        </w:rPr>
      </w:pPr>
      <w:r w:rsidRPr="00BC7A6C">
        <w:rPr>
          <w:noProof/>
        </w:rPr>
        <w:lastRenderedPageBreak/>
        <w:t>Активация функции «Скрывать пустую колонку» будет отключать видимость колонки если в ней нет данных. Чтобы снова включить видимость скрытой таким образом колонки, необходимо  в панели «Данные» активировать эту колонку.</w:t>
      </w:r>
    </w:p>
    <w:p w:rsidR="000A4010" w:rsidRPr="00BC7A6C" w:rsidRDefault="00033E68" w:rsidP="00033E68">
      <w:pPr>
        <w:pStyle w:val="2"/>
        <w:numPr>
          <w:ilvl w:val="0"/>
          <w:numId w:val="0"/>
        </w:numPr>
        <w:spacing w:before="240" w:after="240" w:line="240" w:lineRule="auto"/>
        <w:ind w:left="360" w:right="459"/>
      </w:pPr>
      <w:bookmarkStart w:id="25" w:name="_Toc447182108"/>
      <w:bookmarkStart w:id="26" w:name="_Toc103890662"/>
      <w:r w:rsidRPr="00BC7A6C">
        <w:t xml:space="preserve">3.4. </w:t>
      </w:r>
      <w:r w:rsidR="000A4010" w:rsidRPr="00BC7A6C">
        <w:t>Статусная строка</w:t>
      </w:r>
      <w:bookmarkEnd w:id="25"/>
      <w:bookmarkEnd w:id="26"/>
    </w:p>
    <w:p w:rsidR="000A4010" w:rsidRPr="00BC7A6C" w:rsidRDefault="000A4010" w:rsidP="000A4010">
      <w:pPr>
        <w:tabs>
          <w:tab w:val="num" w:pos="-720"/>
        </w:tabs>
        <w:spacing w:before="240" w:after="240"/>
        <w:ind w:left="-720" w:right="459"/>
        <w:jc w:val="both"/>
      </w:pPr>
      <w:r w:rsidRPr="00BC7A6C">
        <w:t>Располагается в правой части области меню, отображает следующую информацию:</w:t>
      </w:r>
    </w:p>
    <w:p w:rsidR="000A4010" w:rsidRPr="00BC7A6C" w:rsidRDefault="000A4010" w:rsidP="008D299B">
      <w:pPr>
        <w:numPr>
          <w:ilvl w:val="0"/>
          <w:numId w:val="5"/>
        </w:numPr>
        <w:tabs>
          <w:tab w:val="clear" w:pos="720"/>
          <w:tab w:val="num" w:pos="-720"/>
          <w:tab w:val="num" w:pos="0"/>
        </w:tabs>
        <w:spacing w:before="240" w:after="240"/>
        <w:ind w:left="-720" w:right="459" w:firstLine="0"/>
        <w:jc w:val="both"/>
      </w:pPr>
      <w:r w:rsidRPr="00BC7A6C">
        <w:t>Текущую выбранную скважину в навигаторе скважин</w:t>
      </w:r>
    </w:p>
    <w:p w:rsidR="000A4010" w:rsidRPr="00BC7A6C" w:rsidRDefault="000A4010" w:rsidP="008D299B">
      <w:pPr>
        <w:numPr>
          <w:ilvl w:val="0"/>
          <w:numId w:val="5"/>
        </w:numPr>
        <w:tabs>
          <w:tab w:val="clear" w:pos="720"/>
          <w:tab w:val="num" w:pos="-720"/>
          <w:tab w:val="num" w:pos="0"/>
        </w:tabs>
        <w:spacing w:before="240" w:after="240"/>
        <w:ind w:left="-720" w:right="459" w:firstLine="0"/>
        <w:jc w:val="both"/>
      </w:pPr>
      <w:r w:rsidRPr="00BC7A6C">
        <w:t>Текущую глобальную дату</w:t>
      </w:r>
    </w:p>
    <w:p w:rsidR="000A4010" w:rsidRPr="00BC7A6C" w:rsidRDefault="000A4010" w:rsidP="008D299B">
      <w:pPr>
        <w:numPr>
          <w:ilvl w:val="0"/>
          <w:numId w:val="5"/>
        </w:numPr>
        <w:tabs>
          <w:tab w:val="clear" w:pos="720"/>
          <w:tab w:val="num" w:pos="-720"/>
          <w:tab w:val="num" w:pos="0"/>
        </w:tabs>
        <w:spacing w:before="240" w:after="240"/>
        <w:ind w:left="-720" w:right="459" w:firstLine="0"/>
        <w:jc w:val="both"/>
      </w:pPr>
      <w:r w:rsidRPr="00BC7A6C">
        <w:t>Текущую загруженную систему</w:t>
      </w:r>
    </w:p>
    <w:p w:rsidR="00092E65" w:rsidRPr="00BC7A6C" w:rsidRDefault="008A1D3F" w:rsidP="00092E65">
      <w:pPr>
        <w:keepNext/>
        <w:tabs>
          <w:tab w:val="num" w:pos="-720"/>
        </w:tabs>
        <w:spacing w:before="240" w:after="240"/>
        <w:ind w:left="-720" w:right="459"/>
        <w:jc w:val="center"/>
      </w:pPr>
      <w:r w:rsidRPr="00BC7A6C">
        <w:rPr>
          <w:noProof/>
          <w:lang w:eastAsia="ru-RU"/>
        </w:rPr>
        <w:drawing>
          <wp:inline distT="0" distB="0" distL="0" distR="0" wp14:anchorId="318ED68D" wp14:editId="4FC9ADD2">
            <wp:extent cx="3530600" cy="548640"/>
            <wp:effectExtent l="0" t="0" r="0" b="381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530600" cy="548640"/>
                    </a:xfrm>
                    <a:prstGeom prst="rect">
                      <a:avLst/>
                    </a:prstGeom>
                    <a:noFill/>
                    <a:ln>
                      <a:noFill/>
                    </a:ln>
                  </pic:spPr>
                </pic:pic>
              </a:graphicData>
            </a:graphic>
          </wp:inline>
        </w:drawing>
      </w:r>
    </w:p>
    <w:p w:rsidR="000A4010" w:rsidRPr="00BC7A6C" w:rsidRDefault="00092E65" w:rsidP="00092E65">
      <w:pPr>
        <w:pStyle w:val="a6"/>
        <w:ind w:left="0"/>
        <w:rPr>
          <w:sz w:val="20"/>
        </w:rPr>
      </w:pPr>
      <w:r w:rsidRPr="00BC7A6C">
        <w:t xml:space="preserve">Рис. </w:t>
      </w:r>
      <w:r w:rsidR="005D5B65" w:rsidRPr="00BC7A6C">
        <w:t>37</w:t>
      </w:r>
      <w:r w:rsidRPr="00BC7A6C">
        <w:rPr>
          <w:sz w:val="20"/>
        </w:rPr>
        <w:t xml:space="preserve"> – Вид статусной строки</w:t>
      </w:r>
    </w:p>
    <w:p w:rsidR="00493951" w:rsidRPr="00BC7A6C" w:rsidRDefault="00A92AF4" w:rsidP="00A92AF4">
      <w:pPr>
        <w:pStyle w:val="2"/>
        <w:numPr>
          <w:ilvl w:val="0"/>
          <w:numId w:val="0"/>
        </w:numPr>
        <w:spacing w:before="240" w:after="240" w:line="240" w:lineRule="auto"/>
        <w:ind w:left="360" w:right="459"/>
      </w:pPr>
      <w:bookmarkStart w:id="27" w:name="_Toc103890663"/>
      <w:r w:rsidRPr="00BC7A6C">
        <w:t xml:space="preserve">3.5. </w:t>
      </w:r>
      <w:r w:rsidR="00425FB2" w:rsidRPr="00BC7A6C">
        <w:t>Презентация «Информация»</w:t>
      </w:r>
      <w:bookmarkEnd w:id="27"/>
    </w:p>
    <w:p w:rsidR="00425FB2" w:rsidRPr="00BC7A6C" w:rsidRDefault="00425FB2" w:rsidP="00425FB2">
      <w:pPr>
        <w:tabs>
          <w:tab w:val="num" w:pos="-720"/>
        </w:tabs>
        <w:spacing w:before="240" w:after="240"/>
        <w:ind w:left="-720" w:right="459"/>
        <w:jc w:val="both"/>
      </w:pPr>
      <w:r w:rsidRPr="00BC7A6C">
        <w:t xml:space="preserve">Презентация «О системе» - «Информация» состоит из трех </w:t>
      </w:r>
      <w:r w:rsidR="007E1B2F" w:rsidRPr="00BC7A6C">
        <w:t>форм</w:t>
      </w:r>
      <w:r w:rsidRPr="00BC7A6C">
        <w:t xml:space="preserve"> и предназначена для  отображения описания системы, а также предварительного просмотра и загрузки документации.</w:t>
      </w:r>
    </w:p>
    <w:p w:rsidR="00425FB2" w:rsidRPr="00BC7A6C" w:rsidRDefault="00426773" w:rsidP="00425FB2">
      <w:pPr>
        <w:keepNext/>
        <w:tabs>
          <w:tab w:val="num" w:pos="-720"/>
        </w:tabs>
        <w:spacing w:before="240" w:after="240"/>
        <w:ind w:left="-720" w:right="459"/>
        <w:jc w:val="center"/>
      </w:pPr>
      <w:r w:rsidRPr="00BC7A6C">
        <w:rPr>
          <w:noProof/>
          <w:lang w:eastAsia="ru-RU"/>
        </w:rPr>
        <w:drawing>
          <wp:inline distT="0" distB="0" distL="0" distR="0" wp14:anchorId="071E3FE3" wp14:editId="2E859ED7">
            <wp:extent cx="6019165" cy="2194560"/>
            <wp:effectExtent l="0" t="0" r="635" b="0"/>
            <wp:docPr id="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019165" cy="2194560"/>
                    </a:xfrm>
                    <a:prstGeom prst="rect">
                      <a:avLst/>
                    </a:prstGeom>
                    <a:noFill/>
                    <a:ln>
                      <a:noFill/>
                    </a:ln>
                  </pic:spPr>
                </pic:pic>
              </a:graphicData>
            </a:graphic>
          </wp:inline>
        </w:drawing>
      </w:r>
    </w:p>
    <w:p w:rsidR="00425FB2" w:rsidRPr="00BC7A6C" w:rsidRDefault="00425FB2" w:rsidP="00425FB2">
      <w:pPr>
        <w:pStyle w:val="a6"/>
        <w:ind w:left="0"/>
        <w:rPr>
          <w:sz w:val="20"/>
        </w:rPr>
      </w:pPr>
      <w:r w:rsidRPr="00BC7A6C">
        <w:rPr>
          <w:sz w:val="20"/>
        </w:rPr>
        <w:t xml:space="preserve">Рис. </w:t>
      </w:r>
      <w:r w:rsidR="005D5B65" w:rsidRPr="00BC7A6C">
        <w:rPr>
          <w:sz w:val="20"/>
        </w:rPr>
        <w:t>38</w:t>
      </w:r>
      <w:r w:rsidRPr="00BC7A6C">
        <w:rPr>
          <w:sz w:val="20"/>
        </w:rPr>
        <w:t xml:space="preserve"> – Вид презентации «Информация»</w:t>
      </w:r>
    </w:p>
    <w:p w:rsidR="00425FB2" w:rsidRPr="00BC7A6C" w:rsidRDefault="00425FB2" w:rsidP="00425FB2">
      <w:pPr>
        <w:pStyle w:val="abv"/>
        <w:tabs>
          <w:tab w:val="num" w:pos="-720"/>
        </w:tabs>
        <w:spacing w:before="240" w:after="240" w:line="240" w:lineRule="auto"/>
        <w:ind w:left="-720" w:right="459" w:firstLine="0"/>
      </w:pPr>
      <w:r w:rsidRPr="00BC7A6C">
        <w:t>Таблица «О системе» содержит название, номер версии и краткое описание системы. Также здесь можно найти контакты разработчика</w:t>
      </w:r>
      <w:r w:rsidR="007E1B2F" w:rsidRPr="00BC7A6C">
        <w:t>, ссылки на прикрепленные документы.</w:t>
      </w:r>
    </w:p>
    <w:p w:rsidR="007E1B2F" w:rsidRPr="00BC7A6C" w:rsidRDefault="007E1B2F" w:rsidP="00425FB2">
      <w:pPr>
        <w:pStyle w:val="abv"/>
        <w:tabs>
          <w:tab w:val="num" w:pos="-720"/>
        </w:tabs>
        <w:spacing w:before="240" w:after="240" w:line="240" w:lineRule="auto"/>
        <w:ind w:left="-720" w:right="459" w:firstLine="0"/>
      </w:pPr>
      <w:r w:rsidRPr="00BC7A6C">
        <w:t xml:space="preserve">Форма «Документы» содержит прикрепленную к системе документацию. Чтобы загрузить </w:t>
      </w:r>
      <w:r w:rsidR="00A220CB" w:rsidRPr="00BC7A6C">
        <w:t xml:space="preserve">требуемый </w:t>
      </w:r>
      <w:r w:rsidRPr="00BC7A6C">
        <w:t xml:space="preserve"> документ, кликните по нему правой кнопкой мыши и выберите «Загрузить».</w:t>
      </w:r>
    </w:p>
    <w:p w:rsidR="007E1B2F" w:rsidRPr="00BC7A6C" w:rsidRDefault="007E1B2F" w:rsidP="00425FB2">
      <w:pPr>
        <w:pStyle w:val="abv"/>
        <w:tabs>
          <w:tab w:val="num" w:pos="-720"/>
        </w:tabs>
        <w:spacing w:before="240" w:after="240" w:line="240" w:lineRule="auto"/>
        <w:ind w:left="-720" w:right="459" w:firstLine="0"/>
      </w:pPr>
      <w:r w:rsidRPr="00BC7A6C">
        <w:t>Форма «</w:t>
      </w:r>
      <w:proofErr w:type="spellStart"/>
      <w:r w:rsidRPr="00BC7A6C">
        <w:t>Предпросмотр</w:t>
      </w:r>
      <w:proofErr w:type="spellEnd"/>
      <w:r w:rsidRPr="00BC7A6C">
        <w:t xml:space="preserve"> документации» предназначена для предварительного просмотра прикрепленных документов.</w:t>
      </w:r>
    </w:p>
    <w:p w:rsidR="00A8395D" w:rsidRPr="00BC7A6C" w:rsidRDefault="00A92AF4" w:rsidP="00A92AF4">
      <w:pPr>
        <w:pStyle w:val="2"/>
        <w:numPr>
          <w:ilvl w:val="0"/>
          <w:numId w:val="0"/>
        </w:numPr>
        <w:ind w:left="360"/>
      </w:pPr>
      <w:bookmarkStart w:id="28" w:name="_Toc103890664"/>
      <w:bookmarkStart w:id="29" w:name="_Toc467767368"/>
      <w:r w:rsidRPr="00BC7A6C">
        <w:lastRenderedPageBreak/>
        <w:t xml:space="preserve">3.6. </w:t>
      </w:r>
      <w:r w:rsidR="00A8395D" w:rsidRPr="00BC7A6C">
        <w:t>Вкладка «Выборка»</w:t>
      </w:r>
      <w:bookmarkEnd w:id="28"/>
    </w:p>
    <w:p w:rsidR="00A8395D" w:rsidRPr="00BC7A6C" w:rsidRDefault="00A92AF4" w:rsidP="00A92AF4">
      <w:pPr>
        <w:pStyle w:val="3"/>
        <w:numPr>
          <w:ilvl w:val="0"/>
          <w:numId w:val="0"/>
        </w:numPr>
        <w:ind w:left="-360"/>
      </w:pPr>
      <w:bookmarkStart w:id="30" w:name="_Toc103890665"/>
      <w:r w:rsidRPr="00BC7A6C">
        <w:t xml:space="preserve">3.6.1. </w:t>
      </w:r>
      <w:r w:rsidR="00A8395D" w:rsidRPr="00BC7A6C">
        <w:t>Общее описание</w:t>
      </w:r>
      <w:bookmarkEnd w:id="30"/>
    </w:p>
    <w:p w:rsidR="00A8395D" w:rsidRPr="00BC7A6C" w:rsidRDefault="00A8395D" w:rsidP="00A8395D">
      <w:pPr>
        <w:pStyle w:val="afd"/>
        <w:ind w:firstLine="0"/>
        <w:rPr>
          <w:lang w:eastAsia="ru-RU"/>
        </w:rPr>
      </w:pPr>
      <w:r w:rsidRPr="00BC7A6C">
        <w:rPr>
          <w:lang w:eastAsia="ru-RU"/>
        </w:rPr>
        <w:t>Выборка скважин –</w:t>
      </w:r>
      <w:r w:rsidR="00A220CB" w:rsidRPr="00BC7A6C">
        <w:rPr>
          <w:lang w:eastAsia="ru-RU"/>
        </w:rPr>
        <w:t xml:space="preserve"> </w:t>
      </w:r>
      <w:r w:rsidRPr="00BC7A6C">
        <w:rPr>
          <w:lang w:eastAsia="ru-RU"/>
        </w:rPr>
        <w:t>набор объектов (скважин)</w:t>
      </w:r>
      <w:r w:rsidR="00A92AF4" w:rsidRPr="00BC7A6C">
        <w:rPr>
          <w:lang w:eastAsia="ru-RU"/>
        </w:rPr>
        <w:t xml:space="preserve">, выбранных в </w:t>
      </w:r>
      <w:r w:rsidR="00A92AF4" w:rsidRPr="00BC7A6C">
        <w:rPr>
          <w:lang w:val="en-US" w:eastAsia="ru-RU"/>
        </w:rPr>
        <w:t>WMW</w:t>
      </w:r>
      <w:r w:rsidR="00A92AF4" w:rsidRPr="00BC7A6C">
        <w:rPr>
          <w:lang w:eastAsia="ru-RU"/>
        </w:rPr>
        <w:t xml:space="preserve"> каким-либо способом исходя из </w:t>
      </w:r>
      <w:r w:rsidR="00A220CB" w:rsidRPr="00BC7A6C">
        <w:rPr>
          <w:lang w:eastAsia="ru-RU"/>
        </w:rPr>
        <w:t xml:space="preserve">определенных </w:t>
      </w:r>
      <w:r w:rsidR="00A92AF4" w:rsidRPr="00BC7A6C">
        <w:rPr>
          <w:lang w:eastAsia="ru-RU"/>
        </w:rPr>
        <w:t>условий</w:t>
      </w:r>
      <w:r w:rsidRPr="00BC7A6C">
        <w:rPr>
          <w:lang w:eastAsia="ru-RU"/>
        </w:rPr>
        <w:t xml:space="preserve">. </w:t>
      </w:r>
    </w:p>
    <w:p w:rsidR="00A8395D" w:rsidRPr="00BC7A6C" w:rsidRDefault="00A8395D" w:rsidP="00A8395D">
      <w:pPr>
        <w:pStyle w:val="afd"/>
        <w:ind w:firstLine="0"/>
        <w:rPr>
          <w:lang w:eastAsia="ru-RU"/>
        </w:rPr>
      </w:pPr>
      <w:r w:rsidRPr="00BC7A6C">
        <w:rPr>
          <w:lang w:eastAsia="ru-RU"/>
        </w:rPr>
        <w:t>Некоторые графические и табличные формы, при заданном параметре «Выборка скважин», отображают интегральные данные с учетом входящих в выборку скважин.</w:t>
      </w:r>
    </w:p>
    <w:p w:rsidR="00A8395D" w:rsidRPr="00BC7A6C" w:rsidRDefault="00A8395D" w:rsidP="00A8395D">
      <w:pPr>
        <w:pStyle w:val="afd"/>
        <w:ind w:firstLine="0"/>
        <w:rPr>
          <w:lang w:eastAsia="ru-RU"/>
        </w:rPr>
      </w:pPr>
      <w:r w:rsidRPr="00BC7A6C">
        <w:rPr>
          <w:lang w:eastAsia="ru-RU"/>
        </w:rPr>
        <w:t>Для работы с выборкой, в шапке системы располагается одноименная вкладка со специализированным набором инструментов.</w:t>
      </w:r>
    </w:p>
    <w:p w:rsidR="00A8395D" w:rsidRPr="00BC7A6C" w:rsidRDefault="00A8395D" w:rsidP="00A8395D">
      <w:pPr>
        <w:pStyle w:val="afd"/>
        <w:ind w:firstLine="0"/>
        <w:rPr>
          <w:lang w:eastAsia="ru-RU"/>
        </w:rPr>
      </w:pPr>
      <w:r w:rsidRPr="00BC7A6C">
        <w:rPr>
          <w:noProof/>
          <w:lang w:eastAsia="ru-RU"/>
        </w:rPr>
        <w:drawing>
          <wp:inline distT="0" distB="0" distL="0" distR="0" wp14:anchorId="572B5A7F" wp14:editId="353BA369">
            <wp:extent cx="5966273" cy="940279"/>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srcRect r="34072"/>
                    <a:stretch/>
                  </pic:blipFill>
                  <pic:spPr bwMode="auto">
                    <a:xfrm>
                      <a:off x="0" y="0"/>
                      <a:ext cx="6008109" cy="946872"/>
                    </a:xfrm>
                    <a:prstGeom prst="rect">
                      <a:avLst/>
                    </a:prstGeom>
                    <a:ln>
                      <a:noFill/>
                    </a:ln>
                    <a:extLst>
                      <a:ext uri="{53640926-AAD7-44D8-BBD7-CCE9431645EC}">
                        <a14:shadowObscured xmlns:a14="http://schemas.microsoft.com/office/drawing/2010/main"/>
                      </a:ext>
                    </a:extLst>
                  </pic:spPr>
                </pic:pic>
              </a:graphicData>
            </a:graphic>
          </wp:inline>
        </w:drawing>
      </w:r>
    </w:p>
    <w:p w:rsidR="00A8395D" w:rsidRPr="00BC7A6C" w:rsidRDefault="00D61DE6" w:rsidP="00D61DE6">
      <w:pPr>
        <w:pStyle w:val="a"/>
        <w:numPr>
          <w:ilvl w:val="0"/>
          <w:numId w:val="0"/>
        </w:numPr>
        <w:ind w:left="1080"/>
      </w:pPr>
      <w:r w:rsidRPr="00BC7A6C">
        <w:t xml:space="preserve">Рис. </w:t>
      </w:r>
      <w:r w:rsidR="005D5B65" w:rsidRPr="00BC7A6C">
        <w:t>39</w:t>
      </w:r>
      <w:r w:rsidRPr="00BC7A6C">
        <w:t xml:space="preserve"> – </w:t>
      </w:r>
      <w:r w:rsidR="00A8395D" w:rsidRPr="00BC7A6C">
        <w:t>Вкладка «выборка».</w:t>
      </w:r>
    </w:p>
    <w:p w:rsidR="00A8395D" w:rsidRPr="00BC7A6C" w:rsidRDefault="00A8395D" w:rsidP="00A8395D">
      <w:pPr>
        <w:pStyle w:val="afd"/>
        <w:ind w:firstLine="0"/>
        <w:rPr>
          <w:lang w:eastAsia="ru-RU"/>
        </w:rPr>
      </w:pPr>
      <w:r w:rsidRPr="00BC7A6C">
        <w:rPr>
          <w:lang w:eastAsia="ru-RU"/>
        </w:rPr>
        <w:t>Вкладка «Выборка» содержит следующие кнопки:</w:t>
      </w:r>
    </w:p>
    <w:p w:rsidR="00A8395D" w:rsidRPr="00BC7A6C" w:rsidRDefault="00A8395D" w:rsidP="00960BCA">
      <w:pPr>
        <w:pStyle w:val="afd"/>
        <w:numPr>
          <w:ilvl w:val="0"/>
          <w:numId w:val="26"/>
        </w:numPr>
        <w:rPr>
          <w:lang w:eastAsia="ru-RU"/>
        </w:rPr>
      </w:pPr>
      <w:r w:rsidRPr="00BC7A6C">
        <w:rPr>
          <w:lang w:eastAsia="ru-RU"/>
        </w:rPr>
        <w:t xml:space="preserve">«Создать» </w:t>
      </w:r>
      <w:r w:rsidRPr="00BC7A6C">
        <w:rPr>
          <w:noProof/>
          <w:lang w:eastAsia="ru-RU"/>
        </w:rPr>
        <w:drawing>
          <wp:inline distT="0" distB="0" distL="0" distR="0" wp14:anchorId="4BF8D4DA" wp14:editId="240A83A4">
            <wp:extent cx="293298" cy="33068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b="7924"/>
                    <a:stretch/>
                  </pic:blipFill>
                  <pic:spPr bwMode="auto">
                    <a:xfrm>
                      <a:off x="0" y="0"/>
                      <a:ext cx="300338" cy="338617"/>
                    </a:xfrm>
                    <a:prstGeom prst="rect">
                      <a:avLst/>
                    </a:prstGeom>
                    <a:ln>
                      <a:noFill/>
                    </a:ln>
                    <a:extLst>
                      <a:ext uri="{53640926-AAD7-44D8-BBD7-CCE9431645EC}">
                        <a14:shadowObscured xmlns:a14="http://schemas.microsoft.com/office/drawing/2010/main"/>
                      </a:ext>
                    </a:extLst>
                  </pic:spPr>
                </pic:pic>
              </a:graphicData>
            </a:graphic>
          </wp:inline>
        </w:drawing>
      </w:r>
      <w:r w:rsidRPr="00BC7A6C">
        <w:rPr>
          <w:lang w:eastAsia="ru-RU"/>
        </w:rPr>
        <w:t xml:space="preserve"> – используются для создания выборки скважин.</w:t>
      </w:r>
    </w:p>
    <w:p w:rsidR="00A8395D" w:rsidRPr="00BC7A6C" w:rsidRDefault="00A8395D" w:rsidP="00960BCA">
      <w:pPr>
        <w:pStyle w:val="afd"/>
        <w:numPr>
          <w:ilvl w:val="0"/>
          <w:numId w:val="26"/>
        </w:numPr>
        <w:rPr>
          <w:lang w:eastAsia="ru-RU"/>
        </w:rPr>
      </w:pPr>
      <w:r w:rsidRPr="00BC7A6C">
        <w:rPr>
          <w:lang w:eastAsia="ru-RU"/>
        </w:rPr>
        <w:t xml:space="preserve">Удалить» </w:t>
      </w:r>
      <w:r w:rsidRPr="00BC7A6C">
        <w:rPr>
          <w:noProof/>
          <w:lang w:eastAsia="ru-RU"/>
        </w:rPr>
        <w:drawing>
          <wp:inline distT="0" distB="0" distL="0" distR="0" wp14:anchorId="4268F941" wp14:editId="502F01D0">
            <wp:extent cx="276046" cy="297697"/>
            <wp:effectExtent l="0" t="0" r="0" b="762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88583" cy="311217"/>
                    </a:xfrm>
                    <a:prstGeom prst="rect">
                      <a:avLst/>
                    </a:prstGeom>
                  </pic:spPr>
                </pic:pic>
              </a:graphicData>
            </a:graphic>
          </wp:inline>
        </w:drawing>
      </w:r>
      <w:r w:rsidRPr="00BC7A6C">
        <w:rPr>
          <w:lang w:eastAsia="ru-RU"/>
        </w:rPr>
        <w:t xml:space="preserve"> – используются удаления выборки скважин.</w:t>
      </w:r>
    </w:p>
    <w:p w:rsidR="00A8395D" w:rsidRPr="00BC7A6C" w:rsidRDefault="00A8395D" w:rsidP="00960BCA">
      <w:pPr>
        <w:pStyle w:val="afd"/>
        <w:numPr>
          <w:ilvl w:val="0"/>
          <w:numId w:val="26"/>
        </w:numPr>
        <w:rPr>
          <w:lang w:eastAsia="ru-RU"/>
        </w:rPr>
      </w:pPr>
      <w:r w:rsidRPr="00BC7A6C">
        <w:rPr>
          <w:lang w:eastAsia="ru-RU"/>
        </w:rPr>
        <w:t xml:space="preserve">«Редактировать» </w:t>
      </w:r>
      <w:r w:rsidRPr="00BC7A6C">
        <w:rPr>
          <w:noProof/>
          <w:lang w:eastAsia="ru-RU"/>
        </w:rPr>
        <w:drawing>
          <wp:inline distT="0" distB="0" distL="0" distR="0" wp14:anchorId="3665622D" wp14:editId="6A743B7A">
            <wp:extent cx="439948" cy="276821"/>
            <wp:effectExtent l="0" t="0" r="0" b="952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66656" cy="293626"/>
                    </a:xfrm>
                    <a:prstGeom prst="rect">
                      <a:avLst/>
                    </a:prstGeom>
                  </pic:spPr>
                </pic:pic>
              </a:graphicData>
            </a:graphic>
          </wp:inline>
        </w:drawing>
      </w:r>
      <w:r w:rsidRPr="00BC7A6C">
        <w:rPr>
          <w:lang w:eastAsia="ru-RU"/>
        </w:rPr>
        <w:t xml:space="preserve"> – используется для редактирования созданной выборки скважин. </w:t>
      </w:r>
    </w:p>
    <w:p w:rsidR="00A8395D" w:rsidRPr="00BC7A6C" w:rsidRDefault="00A8395D" w:rsidP="00960BCA">
      <w:pPr>
        <w:pStyle w:val="afd"/>
        <w:numPr>
          <w:ilvl w:val="0"/>
          <w:numId w:val="26"/>
        </w:numPr>
        <w:rPr>
          <w:lang w:eastAsia="ru-RU"/>
        </w:rPr>
      </w:pPr>
      <w:r w:rsidRPr="00BC7A6C">
        <w:rPr>
          <w:lang w:eastAsia="ru-RU"/>
        </w:rPr>
        <w:t xml:space="preserve">«Сохранить в файл» </w:t>
      </w:r>
      <w:r w:rsidRPr="00BC7A6C">
        <w:rPr>
          <w:noProof/>
          <w:lang w:eastAsia="ru-RU"/>
        </w:rPr>
        <w:drawing>
          <wp:inline distT="0" distB="0" distL="0" distR="0" wp14:anchorId="081A9D14" wp14:editId="0008AF02">
            <wp:extent cx="314325" cy="32840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29650" cy="344411"/>
                    </a:xfrm>
                    <a:prstGeom prst="rect">
                      <a:avLst/>
                    </a:prstGeom>
                  </pic:spPr>
                </pic:pic>
              </a:graphicData>
            </a:graphic>
          </wp:inline>
        </w:drawing>
      </w:r>
      <w:r w:rsidRPr="00BC7A6C">
        <w:rPr>
          <w:lang w:eastAsia="ru-RU"/>
        </w:rPr>
        <w:t xml:space="preserve"> – используется для сохранения созданной выборки в файл.</w:t>
      </w:r>
    </w:p>
    <w:p w:rsidR="00A8395D" w:rsidRPr="00BC7A6C" w:rsidRDefault="00A8395D" w:rsidP="00960BCA">
      <w:pPr>
        <w:pStyle w:val="afd"/>
        <w:numPr>
          <w:ilvl w:val="0"/>
          <w:numId w:val="26"/>
        </w:numPr>
        <w:rPr>
          <w:lang w:eastAsia="ru-RU"/>
        </w:rPr>
      </w:pPr>
      <w:r w:rsidRPr="00BC7A6C">
        <w:rPr>
          <w:lang w:eastAsia="ru-RU"/>
        </w:rPr>
        <w:t xml:space="preserve">«Загрузить» </w:t>
      </w:r>
      <w:r w:rsidRPr="00BC7A6C">
        <w:rPr>
          <w:noProof/>
          <w:lang w:eastAsia="ru-RU"/>
        </w:rPr>
        <w:drawing>
          <wp:inline distT="0" distB="0" distL="0" distR="0" wp14:anchorId="682E8FAE" wp14:editId="5D4AE9A4">
            <wp:extent cx="284671" cy="279763"/>
            <wp:effectExtent l="0" t="0" r="1270" b="635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97330" cy="292204"/>
                    </a:xfrm>
                    <a:prstGeom prst="rect">
                      <a:avLst/>
                    </a:prstGeom>
                  </pic:spPr>
                </pic:pic>
              </a:graphicData>
            </a:graphic>
          </wp:inline>
        </w:drawing>
      </w:r>
      <w:r w:rsidRPr="00BC7A6C">
        <w:rPr>
          <w:lang w:eastAsia="ru-RU"/>
        </w:rPr>
        <w:t xml:space="preserve"> – используется для загрузки готовой выборки в систему.</w:t>
      </w:r>
    </w:p>
    <w:p w:rsidR="00A8395D" w:rsidRPr="00BC7A6C" w:rsidRDefault="00A8395D" w:rsidP="00960BCA">
      <w:pPr>
        <w:pStyle w:val="afd"/>
        <w:numPr>
          <w:ilvl w:val="0"/>
          <w:numId w:val="26"/>
        </w:numPr>
        <w:rPr>
          <w:lang w:eastAsia="ru-RU"/>
        </w:rPr>
      </w:pPr>
      <w:r w:rsidRPr="00BC7A6C">
        <w:rPr>
          <w:lang w:eastAsia="ru-RU"/>
        </w:rPr>
        <w:t xml:space="preserve">«Применить» </w:t>
      </w:r>
      <w:r w:rsidRPr="00BC7A6C">
        <w:rPr>
          <w:noProof/>
          <w:lang w:eastAsia="ru-RU"/>
        </w:rPr>
        <w:drawing>
          <wp:inline distT="0" distB="0" distL="0" distR="0" wp14:anchorId="1DF2217B" wp14:editId="6CFB2A8C">
            <wp:extent cx="319178" cy="248771"/>
            <wp:effectExtent l="0" t="0" r="508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27336" cy="255129"/>
                    </a:xfrm>
                    <a:prstGeom prst="rect">
                      <a:avLst/>
                    </a:prstGeom>
                  </pic:spPr>
                </pic:pic>
              </a:graphicData>
            </a:graphic>
          </wp:inline>
        </w:drawing>
      </w:r>
      <w:r w:rsidRPr="00BC7A6C">
        <w:rPr>
          <w:lang w:eastAsia="ru-RU"/>
        </w:rPr>
        <w:t xml:space="preserve"> – используется для сохранения изменений при создании выборки скважин.</w:t>
      </w:r>
    </w:p>
    <w:p w:rsidR="00A8395D" w:rsidRPr="00BC7A6C" w:rsidRDefault="00A8395D" w:rsidP="00960BCA">
      <w:pPr>
        <w:pStyle w:val="afd"/>
        <w:numPr>
          <w:ilvl w:val="0"/>
          <w:numId w:val="26"/>
        </w:numPr>
        <w:rPr>
          <w:lang w:eastAsia="ru-RU"/>
        </w:rPr>
      </w:pPr>
      <w:r w:rsidRPr="00BC7A6C">
        <w:rPr>
          <w:lang w:eastAsia="ru-RU"/>
        </w:rPr>
        <w:t xml:space="preserve">«Отменить» </w:t>
      </w:r>
      <w:r w:rsidRPr="00BC7A6C">
        <w:rPr>
          <w:noProof/>
          <w:lang w:eastAsia="ru-RU"/>
        </w:rPr>
        <w:drawing>
          <wp:inline distT="0" distB="0" distL="0" distR="0" wp14:anchorId="7A9C25E8" wp14:editId="53672898">
            <wp:extent cx="266700" cy="253584"/>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78604" cy="264903"/>
                    </a:xfrm>
                    <a:prstGeom prst="rect">
                      <a:avLst/>
                    </a:prstGeom>
                  </pic:spPr>
                </pic:pic>
              </a:graphicData>
            </a:graphic>
          </wp:inline>
        </w:drawing>
      </w:r>
      <w:r w:rsidRPr="00BC7A6C">
        <w:rPr>
          <w:lang w:eastAsia="ru-RU"/>
        </w:rPr>
        <w:t xml:space="preserve"> – используется для отмены создания выборки или отмены редактирования.</w:t>
      </w:r>
    </w:p>
    <w:p w:rsidR="00A8395D" w:rsidRPr="00BC7A6C" w:rsidRDefault="00A8395D" w:rsidP="00960BCA">
      <w:pPr>
        <w:pStyle w:val="afd"/>
        <w:numPr>
          <w:ilvl w:val="0"/>
          <w:numId w:val="26"/>
        </w:numPr>
        <w:rPr>
          <w:lang w:eastAsia="ru-RU"/>
        </w:rPr>
      </w:pPr>
      <w:r w:rsidRPr="00BC7A6C">
        <w:rPr>
          <w:lang w:eastAsia="ru-RU"/>
        </w:rPr>
        <w:t>«Активная таблица»</w:t>
      </w:r>
      <w:r w:rsidRPr="00BC7A6C">
        <w:rPr>
          <w:noProof/>
          <w:lang w:eastAsia="ru-RU"/>
        </w:rPr>
        <w:t xml:space="preserve">  </w:t>
      </w:r>
      <w:r w:rsidRPr="00BC7A6C">
        <w:rPr>
          <w:noProof/>
          <w:lang w:eastAsia="ru-RU"/>
        </w:rPr>
        <w:drawing>
          <wp:inline distT="0" distB="0" distL="0" distR="0" wp14:anchorId="378D3E0A" wp14:editId="4091D1E9">
            <wp:extent cx="241012" cy="251491"/>
            <wp:effectExtent l="0" t="0" r="6985"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60921" cy="272265"/>
                    </a:xfrm>
                    <a:prstGeom prst="rect">
                      <a:avLst/>
                    </a:prstGeom>
                  </pic:spPr>
                </pic:pic>
              </a:graphicData>
            </a:graphic>
          </wp:inline>
        </w:drawing>
      </w:r>
      <w:r w:rsidRPr="00BC7A6C">
        <w:rPr>
          <w:lang w:eastAsia="ru-RU"/>
        </w:rPr>
        <w:t xml:space="preserve"> – используется для создания выборки по активной таблице.</w:t>
      </w:r>
    </w:p>
    <w:p w:rsidR="00A8395D" w:rsidRPr="00BC7A6C" w:rsidRDefault="00A8395D" w:rsidP="00A220CB">
      <w:pPr>
        <w:pStyle w:val="afd"/>
        <w:ind w:left="720" w:firstLine="0"/>
        <w:rPr>
          <w:lang w:eastAsia="ru-RU"/>
        </w:rPr>
      </w:pPr>
    </w:p>
    <w:p w:rsidR="00A8395D" w:rsidRPr="00BC7A6C" w:rsidRDefault="00A92AF4" w:rsidP="00A92AF4">
      <w:pPr>
        <w:pStyle w:val="3"/>
        <w:numPr>
          <w:ilvl w:val="0"/>
          <w:numId w:val="0"/>
        </w:numPr>
        <w:ind w:left="-360"/>
      </w:pPr>
      <w:bookmarkStart w:id="31" w:name="_Toc103890666"/>
      <w:r w:rsidRPr="00BC7A6C">
        <w:lastRenderedPageBreak/>
        <w:t xml:space="preserve">3.6.2. </w:t>
      </w:r>
      <w:r w:rsidR="00A8395D" w:rsidRPr="00BC7A6C">
        <w:t>Создание выборки</w:t>
      </w:r>
      <w:bookmarkEnd w:id="31"/>
    </w:p>
    <w:p w:rsidR="00A8395D" w:rsidRPr="00BC7A6C" w:rsidRDefault="00A92AF4" w:rsidP="00A92AF4">
      <w:pPr>
        <w:pStyle w:val="4"/>
        <w:numPr>
          <w:ilvl w:val="0"/>
          <w:numId w:val="0"/>
        </w:numPr>
        <w:tabs>
          <w:tab w:val="left" w:pos="851"/>
        </w:tabs>
        <w:overflowPunct/>
        <w:autoSpaceDE/>
        <w:autoSpaceDN/>
        <w:adjustRightInd/>
        <w:spacing w:after="120"/>
        <w:ind w:left="360"/>
        <w:textAlignment w:val="auto"/>
      </w:pPr>
      <w:r w:rsidRPr="00BC7A6C">
        <w:t xml:space="preserve">3.6.2.1. </w:t>
      </w:r>
      <w:r w:rsidR="00A8395D" w:rsidRPr="00BC7A6C">
        <w:t>Наполнени</w:t>
      </w:r>
      <w:r w:rsidR="00A8395D" w:rsidRPr="00BC7A6C">
        <w:rPr>
          <w:rStyle w:val="20"/>
          <w:b/>
        </w:rPr>
        <w:t>е</w:t>
      </w:r>
      <w:r w:rsidR="00A8395D" w:rsidRPr="00BC7A6C">
        <w:t xml:space="preserve"> из списка</w:t>
      </w:r>
    </w:p>
    <w:p w:rsidR="00A8395D" w:rsidRPr="00BC7A6C" w:rsidRDefault="00A8395D" w:rsidP="008423AE">
      <w:pPr>
        <w:ind w:firstLine="708"/>
        <w:jc w:val="both"/>
      </w:pPr>
      <w:r w:rsidRPr="00BC7A6C">
        <w:t>Для создания выборки по конкретным скважинам из списка, необходимо нажать «Создать» и добавить список скважин. Данный список позволяет добавлять скважины в выборку, а также фильтруется с учетом параметра «Месторождение» на вкладке с деревом объектов. Для подтверждения созданной выборки необходимо нажать на кнопку «Применить».</w:t>
      </w:r>
    </w:p>
    <w:p w:rsidR="00A8395D" w:rsidRPr="00BC7A6C" w:rsidRDefault="00A8395D" w:rsidP="00A8395D">
      <w:pPr>
        <w:ind w:firstLine="708"/>
        <w:jc w:val="center"/>
      </w:pPr>
      <w:r w:rsidRPr="00BC7A6C">
        <w:rPr>
          <w:noProof/>
          <w:lang w:eastAsia="ru-RU"/>
        </w:rPr>
        <w:drawing>
          <wp:inline distT="0" distB="0" distL="0" distR="0" wp14:anchorId="352EAE0A" wp14:editId="5AD779AB">
            <wp:extent cx="2324100" cy="3324225"/>
            <wp:effectExtent l="0" t="0" r="0" b="952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324100" cy="3324225"/>
                    </a:xfrm>
                    <a:prstGeom prst="rect">
                      <a:avLst/>
                    </a:prstGeom>
                  </pic:spPr>
                </pic:pic>
              </a:graphicData>
            </a:graphic>
          </wp:inline>
        </w:drawing>
      </w:r>
    </w:p>
    <w:p w:rsidR="00D61DE6" w:rsidRPr="00BC7A6C" w:rsidRDefault="00D61DE6" w:rsidP="00D61DE6">
      <w:pPr>
        <w:pStyle w:val="a"/>
        <w:numPr>
          <w:ilvl w:val="0"/>
          <w:numId w:val="0"/>
        </w:numPr>
        <w:ind w:left="1080"/>
      </w:pPr>
      <w:r w:rsidRPr="00BC7A6C">
        <w:t xml:space="preserve">Рис. </w:t>
      </w:r>
      <w:r w:rsidR="005D5B65" w:rsidRPr="00BC7A6C">
        <w:t>40</w:t>
      </w:r>
      <w:r w:rsidRPr="00BC7A6C">
        <w:t xml:space="preserve"> – Наполнение выборки из списка</w:t>
      </w:r>
    </w:p>
    <w:p w:rsidR="00A8395D" w:rsidRPr="00BC7A6C" w:rsidRDefault="00752246" w:rsidP="00752246">
      <w:pPr>
        <w:pStyle w:val="4"/>
        <w:numPr>
          <w:ilvl w:val="0"/>
          <w:numId w:val="0"/>
        </w:numPr>
        <w:tabs>
          <w:tab w:val="left" w:pos="851"/>
        </w:tabs>
        <w:overflowPunct/>
        <w:autoSpaceDE/>
        <w:autoSpaceDN/>
        <w:adjustRightInd/>
        <w:spacing w:after="120"/>
        <w:ind w:left="360"/>
        <w:textAlignment w:val="auto"/>
      </w:pPr>
      <w:r w:rsidRPr="00BC7A6C">
        <w:t xml:space="preserve">3.6.2.2. </w:t>
      </w:r>
      <w:r w:rsidR="00A8395D" w:rsidRPr="00BC7A6C">
        <w:t>Наполнени</w:t>
      </w:r>
      <w:r w:rsidR="00A8395D" w:rsidRPr="00BC7A6C">
        <w:rPr>
          <w:rStyle w:val="20"/>
          <w:b/>
        </w:rPr>
        <w:t>е</w:t>
      </w:r>
      <w:r w:rsidR="00A8395D" w:rsidRPr="00BC7A6C">
        <w:t xml:space="preserve"> из таблицы</w:t>
      </w:r>
    </w:p>
    <w:p w:rsidR="00A8395D" w:rsidRPr="00BC7A6C" w:rsidRDefault="00A8395D" w:rsidP="008423AE">
      <w:pPr>
        <w:ind w:firstLine="708"/>
        <w:jc w:val="both"/>
      </w:pPr>
      <w:r w:rsidRPr="00BC7A6C">
        <w:t xml:space="preserve">Для некоторых табличных форм </w:t>
      </w:r>
      <w:r w:rsidR="008423AE" w:rsidRPr="00BC7A6C">
        <w:t>присутствует</w:t>
      </w:r>
      <w:r w:rsidRPr="00BC7A6C">
        <w:t xml:space="preserve"> возможность сформировать выборку по номерам скважин, отображающимся в таблице. Для этого следует нажать кнопку «Создать» и использовать инструмент «Активная таблица», находясь на соответствующей табличной презентации.</w:t>
      </w:r>
    </w:p>
    <w:p w:rsidR="00A8395D" w:rsidRPr="00BC7A6C" w:rsidRDefault="00A8395D" w:rsidP="008423AE">
      <w:pPr>
        <w:pStyle w:val="afd"/>
        <w:ind w:firstLine="0"/>
        <w:rPr>
          <w:lang w:eastAsia="ru-RU"/>
        </w:rPr>
      </w:pPr>
      <w:r w:rsidRPr="00BC7A6C">
        <w:rPr>
          <w:szCs w:val="24"/>
        </w:rPr>
        <w:t xml:space="preserve">В боковой вкладке «Выборка» </w:t>
      </w:r>
      <w:r w:rsidRPr="00BC7A6C">
        <w:rPr>
          <w:lang w:eastAsia="ru-RU"/>
        </w:rPr>
        <w:t xml:space="preserve">отображается список скважин из активной таблицы и имя выборки. </w:t>
      </w:r>
      <w:r w:rsidRPr="00BC7A6C">
        <w:rPr>
          <w:szCs w:val="24"/>
        </w:rPr>
        <w:t>Для подтверждения созданной выборки необходимо нажать на кнопку «Применить».</w:t>
      </w:r>
      <w:r w:rsidRPr="00BC7A6C">
        <w:rPr>
          <w:lang w:eastAsia="ru-RU"/>
        </w:rPr>
        <w:t xml:space="preserve"> Созданная выборка доступна в списке «Выборка» на панели «Дерево скважин» во вкладке «Объекты».</w:t>
      </w:r>
    </w:p>
    <w:p w:rsidR="00A8395D" w:rsidRPr="00BC7A6C" w:rsidRDefault="000F626C" w:rsidP="00A8395D">
      <w:pPr>
        <w:ind w:firstLine="708"/>
        <w:jc w:val="center"/>
        <w:rPr>
          <w:lang w:val="en-US"/>
        </w:rPr>
      </w:pPr>
      <w:r w:rsidRPr="00BC7A6C">
        <w:rPr>
          <w:noProof/>
          <w:lang w:eastAsia="ru-RU"/>
        </w:rPr>
        <w:lastRenderedPageBreak/>
        <w:drawing>
          <wp:inline distT="0" distB="0" distL="0" distR="0" wp14:anchorId="17636C44" wp14:editId="5C3D29B2">
            <wp:extent cx="2047240" cy="2715895"/>
            <wp:effectExtent l="0" t="0" r="0" b="825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047240" cy="2715895"/>
                    </a:xfrm>
                    <a:prstGeom prst="rect">
                      <a:avLst/>
                    </a:prstGeom>
                    <a:noFill/>
                    <a:ln>
                      <a:noFill/>
                    </a:ln>
                  </pic:spPr>
                </pic:pic>
              </a:graphicData>
            </a:graphic>
          </wp:inline>
        </w:drawing>
      </w:r>
    </w:p>
    <w:p w:rsidR="000F626C" w:rsidRPr="00BC7A6C" w:rsidRDefault="000F626C" w:rsidP="00A8395D">
      <w:pPr>
        <w:ind w:firstLine="708"/>
        <w:jc w:val="center"/>
        <w:rPr>
          <w:lang w:val="en-US"/>
        </w:rPr>
      </w:pPr>
    </w:p>
    <w:p w:rsidR="00A8395D" w:rsidRPr="00BC7A6C" w:rsidRDefault="00160336" w:rsidP="00A8395D">
      <w:pPr>
        <w:ind w:firstLine="708"/>
        <w:jc w:val="center"/>
        <w:rPr>
          <w:b/>
          <w:sz w:val="22"/>
          <w:szCs w:val="28"/>
        </w:rPr>
      </w:pPr>
      <w:r w:rsidRPr="00BC7A6C">
        <w:rPr>
          <w:b/>
          <w:sz w:val="20"/>
        </w:rPr>
        <w:t xml:space="preserve">Рис. </w:t>
      </w:r>
      <w:r w:rsidR="005D5B65" w:rsidRPr="00BC7A6C">
        <w:rPr>
          <w:b/>
          <w:sz w:val="20"/>
        </w:rPr>
        <w:t>41</w:t>
      </w:r>
      <w:r w:rsidR="00A8395D" w:rsidRPr="00BC7A6C">
        <w:rPr>
          <w:b/>
          <w:sz w:val="20"/>
        </w:rPr>
        <w:t>– Формирование выборки по активной таблице</w:t>
      </w:r>
    </w:p>
    <w:p w:rsidR="00A8395D" w:rsidRPr="00BC7A6C" w:rsidRDefault="00752246" w:rsidP="00752246">
      <w:pPr>
        <w:pStyle w:val="4"/>
        <w:numPr>
          <w:ilvl w:val="0"/>
          <w:numId w:val="0"/>
        </w:numPr>
        <w:tabs>
          <w:tab w:val="left" w:pos="851"/>
        </w:tabs>
        <w:overflowPunct/>
        <w:autoSpaceDE/>
        <w:autoSpaceDN/>
        <w:adjustRightInd/>
        <w:spacing w:after="120"/>
        <w:ind w:left="360"/>
        <w:textAlignment w:val="auto"/>
      </w:pPr>
      <w:r w:rsidRPr="00BC7A6C">
        <w:rPr>
          <w:lang w:val="en-US"/>
        </w:rPr>
        <w:t xml:space="preserve">3.6.2.3. </w:t>
      </w:r>
      <w:r w:rsidR="00A8395D" w:rsidRPr="00BC7A6C">
        <w:t>Наполнени</w:t>
      </w:r>
      <w:r w:rsidR="00A8395D" w:rsidRPr="00BC7A6C">
        <w:rPr>
          <w:rStyle w:val="20"/>
          <w:b/>
        </w:rPr>
        <w:t>е</w:t>
      </w:r>
      <w:r w:rsidR="00A8395D" w:rsidRPr="00BC7A6C">
        <w:t xml:space="preserve"> из карты</w:t>
      </w:r>
    </w:p>
    <w:p w:rsidR="00A8395D" w:rsidRPr="00BC7A6C" w:rsidRDefault="00A8395D" w:rsidP="00A8395D">
      <w:pPr>
        <w:pStyle w:val="afd"/>
        <w:ind w:firstLine="0"/>
        <w:rPr>
          <w:lang w:eastAsia="ru-RU"/>
        </w:rPr>
      </w:pPr>
      <w:r w:rsidRPr="00BC7A6C">
        <w:rPr>
          <w:lang w:eastAsia="ru-RU"/>
        </w:rPr>
        <w:t>Для того</w:t>
      </w:r>
      <w:proofErr w:type="gramStart"/>
      <w:r w:rsidRPr="00BC7A6C">
        <w:rPr>
          <w:lang w:eastAsia="ru-RU"/>
        </w:rPr>
        <w:t>,</w:t>
      </w:r>
      <w:proofErr w:type="gramEnd"/>
      <w:r w:rsidRPr="00BC7A6C">
        <w:rPr>
          <w:lang w:eastAsia="ru-RU"/>
        </w:rPr>
        <w:t xml:space="preserve"> чтобы создать выборку скважин на карте, необходимо выбрать презентацию «Карты», задать необходимое месторождение, дату карты, нажать на кнопку «Создать» и выбрать скважины на карте. Выбранные скважины выделяются голубым </w:t>
      </w:r>
      <w:r w:rsidR="00AE2396" w:rsidRPr="00BC7A6C">
        <w:rPr>
          <w:lang w:eastAsia="ru-RU"/>
        </w:rPr>
        <w:t>прямоугольником</w:t>
      </w:r>
      <w:r w:rsidRPr="00BC7A6C">
        <w:rPr>
          <w:lang w:eastAsia="ru-RU"/>
        </w:rPr>
        <w:t>. На боковой вкладке отображается список выбранных скважин и имя выборки. После выбора скважин необходимо нажать на кнопку «Применить», чтобы завершить выбор группы скважин.</w:t>
      </w:r>
    </w:p>
    <w:p w:rsidR="00A8395D" w:rsidRPr="00BC7A6C" w:rsidRDefault="000F626C" w:rsidP="000F626C">
      <w:pPr>
        <w:pStyle w:val="afd"/>
        <w:ind w:firstLine="0"/>
        <w:jc w:val="center"/>
        <w:rPr>
          <w:lang w:eastAsia="ru-RU"/>
        </w:rPr>
      </w:pPr>
      <w:r w:rsidRPr="00BC7A6C">
        <w:rPr>
          <w:noProof/>
          <w:lang w:eastAsia="ru-RU"/>
        </w:rPr>
        <w:drawing>
          <wp:inline distT="0" distB="0" distL="0" distR="0" wp14:anchorId="317565F6" wp14:editId="7FD54F1A">
            <wp:extent cx="2825115" cy="212217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825115" cy="2122170"/>
                    </a:xfrm>
                    <a:prstGeom prst="rect">
                      <a:avLst/>
                    </a:prstGeom>
                    <a:noFill/>
                    <a:ln>
                      <a:noFill/>
                    </a:ln>
                  </pic:spPr>
                </pic:pic>
              </a:graphicData>
            </a:graphic>
          </wp:inline>
        </w:drawing>
      </w:r>
    </w:p>
    <w:p w:rsidR="00A8395D" w:rsidRPr="00BC7A6C" w:rsidRDefault="00160336" w:rsidP="00160336">
      <w:pPr>
        <w:pStyle w:val="a"/>
        <w:numPr>
          <w:ilvl w:val="0"/>
          <w:numId w:val="0"/>
        </w:numPr>
        <w:ind w:left="1080"/>
      </w:pPr>
      <w:r w:rsidRPr="00BC7A6C">
        <w:t xml:space="preserve">Рис. </w:t>
      </w:r>
      <w:r w:rsidR="005D5B65" w:rsidRPr="00BC7A6C">
        <w:t>42</w:t>
      </w:r>
      <w:r w:rsidRPr="00BC7A6C">
        <w:t xml:space="preserve"> </w:t>
      </w:r>
      <w:r w:rsidR="00A8395D" w:rsidRPr="00BC7A6C">
        <w:t>Наполнение выборки из карты.</w:t>
      </w:r>
    </w:p>
    <w:p w:rsidR="00A8395D" w:rsidRPr="00BC7A6C" w:rsidRDefault="00A8395D" w:rsidP="00A8395D">
      <w:pPr>
        <w:pStyle w:val="afd"/>
        <w:ind w:firstLine="0"/>
        <w:jc w:val="center"/>
        <w:rPr>
          <w:lang w:eastAsia="ru-RU"/>
        </w:rPr>
      </w:pPr>
    </w:p>
    <w:p w:rsidR="00A8395D" w:rsidRPr="00BC7A6C" w:rsidRDefault="00752246" w:rsidP="00752246">
      <w:pPr>
        <w:pStyle w:val="3"/>
        <w:numPr>
          <w:ilvl w:val="0"/>
          <w:numId w:val="0"/>
        </w:numPr>
        <w:ind w:left="-360"/>
      </w:pPr>
      <w:bookmarkStart w:id="32" w:name="_Toc103890667"/>
      <w:r w:rsidRPr="00BC7A6C">
        <w:t xml:space="preserve">3.6.3. </w:t>
      </w:r>
      <w:r w:rsidR="00A8395D" w:rsidRPr="00BC7A6C">
        <w:t>Редактирование и операции с выборками</w:t>
      </w:r>
      <w:bookmarkEnd w:id="32"/>
    </w:p>
    <w:p w:rsidR="00A8395D" w:rsidRPr="00BC7A6C" w:rsidRDefault="00A8395D" w:rsidP="00A8395D">
      <w:pPr>
        <w:pStyle w:val="afd"/>
        <w:ind w:firstLine="0"/>
        <w:rPr>
          <w:lang w:eastAsia="ru-RU"/>
        </w:rPr>
      </w:pPr>
      <w:r w:rsidRPr="00BC7A6C">
        <w:rPr>
          <w:lang w:eastAsia="ru-RU"/>
        </w:rPr>
        <w:t>Все созданные выборки доступны в списке «Выборка» на панели «Дерево скважин» во вкладке «Объекты».</w:t>
      </w:r>
    </w:p>
    <w:p w:rsidR="00A8395D" w:rsidRPr="00BC7A6C" w:rsidRDefault="00A8395D" w:rsidP="00A8395D">
      <w:pPr>
        <w:pStyle w:val="afd"/>
        <w:ind w:firstLine="0"/>
        <w:rPr>
          <w:lang w:eastAsia="ru-RU"/>
        </w:rPr>
      </w:pPr>
      <w:r w:rsidRPr="00BC7A6C">
        <w:rPr>
          <w:lang w:eastAsia="ru-RU"/>
        </w:rPr>
        <w:t>Для созданной выборки доступны следующие операции:</w:t>
      </w:r>
    </w:p>
    <w:p w:rsidR="00A8395D" w:rsidRPr="00BC7A6C" w:rsidRDefault="00A8395D" w:rsidP="00960BCA">
      <w:pPr>
        <w:pStyle w:val="afd"/>
        <w:numPr>
          <w:ilvl w:val="0"/>
          <w:numId w:val="29"/>
        </w:numPr>
        <w:rPr>
          <w:lang w:eastAsia="ru-RU"/>
        </w:rPr>
      </w:pPr>
      <w:r w:rsidRPr="00BC7A6C">
        <w:rPr>
          <w:lang w:eastAsia="ru-RU"/>
        </w:rPr>
        <w:t>редактировать;</w:t>
      </w:r>
    </w:p>
    <w:p w:rsidR="00A8395D" w:rsidRPr="00BC7A6C" w:rsidRDefault="00A8395D" w:rsidP="00960BCA">
      <w:pPr>
        <w:pStyle w:val="afd"/>
        <w:numPr>
          <w:ilvl w:val="0"/>
          <w:numId w:val="29"/>
        </w:numPr>
        <w:rPr>
          <w:lang w:eastAsia="ru-RU"/>
        </w:rPr>
      </w:pPr>
      <w:r w:rsidRPr="00BC7A6C">
        <w:rPr>
          <w:lang w:eastAsia="ru-RU"/>
        </w:rPr>
        <w:t>сохранить в файл;</w:t>
      </w:r>
    </w:p>
    <w:p w:rsidR="00A8395D" w:rsidRPr="00BC7A6C" w:rsidRDefault="00A8395D" w:rsidP="00960BCA">
      <w:pPr>
        <w:pStyle w:val="afd"/>
        <w:numPr>
          <w:ilvl w:val="0"/>
          <w:numId w:val="29"/>
        </w:numPr>
        <w:rPr>
          <w:lang w:eastAsia="ru-RU"/>
        </w:rPr>
      </w:pPr>
      <w:r w:rsidRPr="00BC7A6C">
        <w:rPr>
          <w:lang w:eastAsia="ru-RU"/>
        </w:rPr>
        <w:lastRenderedPageBreak/>
        <w:t>загрузить.</w:t>
      </w:r>
    </w:p>
    <w:p w:rsidR="00A8395D" w:rsidRPr="00BC7A6C" w:rsidRDefault="00A8395D" w:rsidP="00A8395D">
      <w:pPr>
        <w:pStyle w:val="afd"/>
        <w:ind w:firstLine="0"/>
        <w:rPr>
          <w:lang w:eastAsia="ru-RU"/>
        </w:rPr>
      </w:pPr>
      <w:r w:rsidRPr="00BC7A6C">
        <w:rPr>
          <w:lang w:eastAsia="ru-RU"/>
        </w:rPr>
        <w:t xml:space="preserve">Чтобы изменить </w:t>
      </w:r>
      <w:r w:rsidR="00332AAC" w:rsidRPr="00BC7A6C">
        <w:rPr>
          <w:lang w:eastAsia="ru-RU"/>
        </w:rPr>
        <w:t xml:space="preserve">ранее </w:t>
      </w:r>
      <w:r w:rsidRPr="00BC7A6C">
        <w:rPr>
          <w:lang w:eastAsia="ru-RU"/>
        </w:rPr>
        <w:t xml:space="preserve">созданную выборку, необходимо во вкладке «Объекты» выбрать </w:t>
      </w:r>
      <w:r w:rsidR="00332AAC" w:rsidRPr="00BC7A6C">
        <w:rPr>
          <w:lang w:eastAsia="ru-RU"/>
        </w:rPr>
        <w:t>ее</w:t>
      </w:r>
      <w:r w:rsidRPr="00BC7A6C">
        <w:rPr>
          <w:lang w:eastAsia="ru-RU"/>
        </w:rPr>
        <w:t xml:space="preserve"> и нажать на кнопку «Редактирование». В боковой вкладке отобразится список скважин, принадлежащих выборке. В режиме редактирование возможно удаление скважин из выборки, добавление новых скважин всеми возможными способами и переименование выборки. Для завершения редактирования, необходимо нажать на кнопку «Применить» или «Отменить» для сохранения или сброса внесенных изменений.</w:t>
      </w:r>
    </w:p>
    <w:p w:rsidR="00A8395D" w:rsidRPr="00BC7A6C" w:rsidRDefault="00A8395D" w:rsidP="00A8395D">
      <w:pPr>
        <w:pStyle w:val="afd"/>
        <w:ind w:firstLine="0"/>
        <w:rPr>
          <w:lang w:eastAsia="ru-RU"/>
        </w:rPr>
      </w:pPr>
      <w:r w:rsidRPr="00BC7A6C">
        <w:rPr>
          <w:lang w:eastAsia="ru-RU"/>
        </w:rPr>
        <w:t xml:space="preserve">Чтобы сохранить созданную выборку в файл, необходимо во вкладке «Объекты» выбрать </w:t>
      </w:r>
      <w:r w:rsidR="00332AAC" w:rsidRPr="00BC7A6C">
        <w:rPr>
          <w:lang w:eastAsia="ru-RU"/>
        </w:rPr>
        <w:t>ее</w:t>
      </w:r>
      <w:r w:rsidRPr="00BC7A6C">
        <w:rPr>
          <w:lang w:eastAsia="ru-RU"/>
        </w:rPr>
        <w:t xml:space="preserve"> и нажать на кнопку «Сохранить в файл».</w:t>
      </w:r>
    </w:p>
    <w:p w:rsidR="00A8395D" w:rsidRPr="00BC7A6C" w:rsidRDefault="00A8395D" w:rsidP="00A8395D">
      <w:pPr>
        <w:pStyle w:val="afd"/>
        <w:ind w:firstLine="0"/>
        <w:rPr>
          <w:lang w:eastAsia="ru-RU"/>
        </w:rPr>
      </w:pPr>
      <w:r w:rsidRPr="00BC7A6C">
        <w:rPr>
          <w:lang w:eastAsia="ru-RU"/>
        </w:rPr>
        <w:t xml:space="preserve">Чтобы загрузить выборку в систему необходимо нажать на кнопку «Загрузить» и выбрать </w:t>
      </w:r>
      <w:r w:rsidR="00332AAC" w:rsidRPr="00BC7A6C">
        <w:rPr>
          <w:lang w:eastAsia="ru-RU"/>
        </w:rPr>
        <w:t>ее</w:t>
      </w:r>
      <w:r w:rsidRPr="00BC7A6C">
        <w:rPr>
          <w:lang w:eastAsia="ru-RU"/>
        </w:rPr>
        <w:t xml:space="preserve"> на компьютере. </w:t>
      </w:r>
    </w:p>
    <w:p w:rsidR="00A8395D" w:rsidRPr="00BC7A6C" w:rsidRDefault="00A8395D" w:rsidP="00A8395D">
      <w:pPr>
        <w:pStyle w:val="afd"/>
        <w:ind w:firstLine="0"/>
        <w:rPr>
          <w:lang w:eastAsia="ru-RU"/>
        </w:rPr>
      </w:pPr>
    </w:p>
    <w:p w:rsidR="00A8395D" w:rsidRPr="00BC7A6C" w:rsidRDefault="000A79F6" w:rsidP="000A79F6">
      <w:pPr>
        <w:pStyle w:val="3"/>
        <w:numPr>
          <w:ilvl w:val="0"/>
          <w:numId w:val="0"/>
        </w:numPr>
        <w:ind w:left="-360"/>
      </w:pPr>
      <w:bookmarkStart w:id="33" w:name="_Toc103890668"/>
      <w:r w:rsidRPr="00BC7A6C">
        <w:t xml:space="preserve">3.6.4. </w:t>
      </w:r>
      <w:r w:rsidR="00A8395D" w:rsidRPr="00BC7A6C">
        <w:t>Влияние выборки на таблицы и дерево</w:t>
      </w:r>
      <w:bookmarkEnd w:id="33"/>
    </w:p>
    <w:p w:rsidR="00A8395D" w:rsidRPr="00BC7A6C" w:rsidRDefault="00A8395D" w:rsidP="00A8395D">
      <w:pPr>
        <w:pStyle w:val="afd"/>
        <w:ind w:firstLine="0"/>
        <w:rPr>
          <w:lang w:eastAsia="ru-RU"/>
        </w:rPr>
      </w:pPr>
      <w:r w:rsidRPr="00BC7A6C">
        <w:rPr>
          <w:lang w:eastAsia="ru-RU"/>
        </w:rPr>
        <w:t>Активная выборка имеет влияние на дерево скважин. При заданной активной выборке в дереве отображаются только скважины, которые содержатся в выборке.</w:t>
      </w:r>
    </w:p>
    <w:p w:rsidR="00A8395D" w:rsidRPr="00BC7A6C" w:rsidRDefault="00A8395D" w:rsidP="00A8395D">
      <w:pPr>
        <w:pStyle w:val="afd"/>
        <w:ind w:firstLine="0"/>
        <w:jc w:val="center"/>
        <w:rPr>
          <w:lang w:eastAsia="ru-RU"/>
        </w:rPr>
      </w:pPr>
      <w:r w:rsidRPr="00BC7A6C">
        <w:rPr>
          <w:noProof/>
          <w:lang w:eastAsia="ru-RU"/>
        </w:rPr>
        <w:drawing>
          <wp:inline distT="0" distB="0" distL="0" distR="0" wp14:anchorId="35489640" wp14:editId="3CB8EE31">
            <wp:extent cx="1621339" cy="2484408"/>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1629603" cy="2497070"/>
                    </a:xfrm>
                    <a:prstGeom prst="rect">
                      <a:avLst/>
                    </a:prstGeom>
                  </pic:spPr>
                </pic:pic>
              </a:graphicData>
            </a:graphic>
          </wp:inline>
        </w:drawing>
      </w:r>
    </w:p>
    <w:p w:rsidR="00A8395D" w:rsidRPr="00BC7A6C" w:rsidRDefault="00160336" w:rsidP="00160336">
      <w:pPr>
        <w:pStyle w:val="a"/>
        <w:numPr>
          <w:ilvl w:val="0"/>
          <w:numId w:val="0"/>
        </w:numPr>
        <w:ind w:left="1080"/>
      </w:pPr>
      <w:r w:rsidRPr="00BC7A6C">
        <w:t xml:space="preserve">Рис. </w:t>
      </w:r>
      <w:r w:rsidR="005D5B65" w:rsidRPr="00BC7A6C">
        <w:t>45</w:t>
      </w:r>
      <w:r w:rsidRPr="00BC7A6C">
        <w:t xml:space="preserve"> </w:t>
      </w:r>
      <w:r w:rsidR="00A8395D" w:rsidRPr="00BC7A6C">
        <w:t>Влияние выборки на дерево</w:t>
      </w:r>
    </w:p>
    <w:p w:rsidR="00A8395D" w:rsidRPr="00BC7A6C" w:rsidRDefault="00A8395D" w:rsidP="00A8395D">
      <w:pPr>
        <w:pStyle w:val="afd"/>
        <w:ind w:firstLine="0"/>
        <w:jc w:val="center"/>
        <w:rPr>
          <w:lang w:eastAsia="ru-RU"/>
        </w:rPr>
      </w:pPr>
    </w:p>
    <w:p w:rsidR="00A8395D" w:rsidRPr="00BC7A6C" w:rsidRDefault="00A8395D" w:rsidP="00A8395D">
      <w:pPr>
        <w:pStyle w:val="afd"/>
        <w:ind w:firstLine="0"/>
        <w:rPr>
          <w:lang w:eastAsia="ru-RU"/>
        </w:rPr>
      </w:pPr>
      <w:r w:rsidRPr="00BC7A6C">
        <w:rPr>
          <w:lang w:eastAsia="ru-RU"/>
        </w:rPr>
        <w:t xml:space="preserve">Имеется возможность работы некоторых таблиц по выборке. Для этого необходимо выбрать таблицу или график и в списке «Выборка» сделать активной </w:t>
      </w:r>
      <w:r w:rsidR="00332AAC" w:rsidRPr="00BC7A6C">
        <w:rPr>
          <w:lang w:eastAsia="ru-RU"/>
        </w:rPr>
        <w:t>указанную</w:t>
      </w:r>
      <w:r w:rsidRPr="00BC7A6C">
        <w:rPr>
          <w:lang w:eastAsia="ru-RU"/>
        </w:rPr>
        <w:t xml:space="preserve"> выборку. График или таблица построятся по скважинам, которые содержатся в выборке. </w:t>
      </w:r>
    </w:p>
    <w:bookmarkEnd w:id="29"/>
    <w:p w:rsidR="00A8395D" w:rsidRPr="00BC7A6C" w:rsidRDefault="00A8395D" w:rsidP="00425FB2">
      <w:pPr>
        <w:pStyle w:val="abv"/>
        <w:tabs>
          <w:tab w:val="num" w:pos="-720"/>
        </w:tabs>
        <w:spacing w:before="240" w:after="240" w:line="240" w:lineRule="auto"/>
        <w:ind w:left="-720" w:right="459" w:firstLine="0"/>
      </w:pPr>
    </w:p>
    <w:p w:rsidR="000A4010" w:rsidRPr="00BC7A6C" w:rsidRDefault="000A4010" w:rsidP="000A4010">
      <w:pPr>
        <w:pStyle w:val="1"/>
        <w:spacing w:line="240" w:lineRule="auto"/>
        <w:ind w:left="-720" w:right="459" w:firstLine="0"/>
      </w:pPr>
      <w:bookmarkStart w:id="34" w:name="_Toc447182109"/>
      <w:bookmarkStart w:id="35" w:name="_Toc103890669"/>
      <w:r w:rsidRPr="00BC7A6C">
        <w:t>Базовые функции активной презентации</w:t>
      </w:r>
      <w:bookmarkEnd w:id="34"/>
      <w:bookmarkEnd w:id="35"/>
    </w:p>
    <w:p w:rsidR="000A4010" w:rsidRPr="00BC7A6C" w:rsidRDefault="000A79F6" w:rsidP="000A79F6">
      <w:pPr>
        <w:pStyle w:val="2"/>
        <w:numPr>
          <w:ilvl w:val="0"/>
          <w:numId w:val="0"/>
        </w:numPr>
        <w:spacing w:before="240" w:after="240" w:line="240" w:lineRule="auto"/>
        <w:ind w:left="360" w:right="459"/>
      </w:pPr>
      <w:bookmarkStart w:id="36" w:name="_Toc447182110"/>
      <w:bookmarkStart w:id="37" w:name="_Toc103890670"/>
      <w:r w:rsidRPr="00BC7A6C">
        <w:t xml:space="preserve">4.1. </w:t>
      </w:r>
      <w:r w:rsidR="003B696D" w:rsidRPr="00BC7A6C">
        <w:t>Ввод</w:t>
      </w:r>
      <w:r w:rsidR="000A4010" w:rsidRPr="00BC7A6C">
        <w:t xml:space="preserve"> данных в табличной форме</w:t>
      </w:r>
      <w:bookmarkEnd w:id="36"/>
      <w:bookmarkEnd w:id="37"/>
    </w:p>
    <w:p w:rsidR="000A4010" w:rsidRPr="00BC7A6C" w:rsidRDefault="00332AAC" w:rsidP="000A4010">
      <w:pPr>
        <w:pStyle w:val="abv"/>
        <w:tabs>
          <w:tab w:val="num" w:pos="-720"/>
        </w:tabs>
        <w:spacing w:before="240" w:after="240" w:line="240" w:lineRule="auto"/>
        <w:ind w:left="-720" w:right="459" w:firstLine="0"/>
      </w:pPr>
      <w:r w:rsidRPr="00BC7A6C">
        <w:tab/>
      </w:r>
      <w:r w:rsidRPr="00BC7A6C">
        <w:tab/>
      </w:r>
      <w:r w:rsidR="000A4010" w:rsidRPr="00BC7A6C">
        <w:t>Для создания карточки по скважине  в табличной форме  необходимо:</w:t>
      </w:r>
    </w:p>
    <w:p w:rsidR="000A4010" w:rsidRPr="00BC7A6C" w:rsidRDefault="000A4010" w:rsidP="008D299B">
      <w:pPr>
        <w:pStyle w:val="abv"/>
        <w:numPr>
          <w:ilvl w:val="0"/>
          <w:numId w:val="2"/>
        </w:numPr>
        <w:tabs>
          <w:tab w:val="num" w:pos="-720"/>
        </w:tabs>
        <w:spacing w:before="240" w:after="240" w:line="240" w:lineRule="auto"/>
        <w:ind w:left="-720" w:right="459" w:firstLine="0"/>
      </w:pPr>
      <w:r w:rsidRPr="00BC7A6C">
        <w:lastRenderedPageBreak/>
        <w:t xml:space="preserve">Нажать кнопку </w:t>
      </w:r>
      <w:r w:rsidRPr="00BC7A6C">
        <w:rPr>
          <w:noProof/>
        </w:rPr>
        <w:t xml:space="preserve">“Добавить” </w:t>
      </w:r>
      <w:bookmarkStart w:id="38" w:name="OLE_LINK6"/>
      <w:bookmarkStart w:id="39" w:name="OLE_LINK7"/>
      <w:bookmarkStart w:id="40" w:name="OLE_LINK14"/>
      <w:r w:rsidR="00426773" w:rsidRPr="00BC7A6C">
        <w:rPr>
          <w:noProof/>
          <w:lang w:eastAsia="ru-RU"/>
        </w:rPr>
        <w:drawing>
          <wp:inline distT="0" distB="0" distL="0" distR="0" wp14:anchorId="1D969895" wp14:editId="35684A3F">
            <wp:extent cx="167005" cy="167005"/>
            <wp:effectExtent l="0" t="0" r="4445" b="4445"/>
            <wp:docPr id="5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67005" cy="167005"/>
                    </a:xfrm>
                    <a:prstGeom prst="rect">
                      <a:avLst/>
                    </a:prstGeom>
                    <a:noFill/>
                    <a:ln>
                      <a:noFill/>
                    </a:ln>
                  </pic:spPr>
                </pic:pic>
              </a:graphicData>
            </a:graphic>
          </wp:inline>
        </w:drawing>
      </w:r>
      <w:bookmarkEnd w:id="38"/>
      <w:bookmarkEnd w:id="39"/>
      <w:bookmarkEnd w:id="40"/>
      <w:r w:rsidRPr="00BC7A6C">
        <w:rPr>
          <w:noProof/>
        </w:rPr>
        <w:t>, или использовать «горячую клавишу» «</w:t>
      </w:r>
      <w:r w:rsidRPr="00BC7A6C">
        <w:rPr>
          <w:noProof/>
          <w:lang w:val="en-US"/>
        </w:rPr>
        <w:t>Insert</w:t>
      </w:r>
      <w:r w:rsidRPr="00BC7A6C">
        <w:rPr>
          <w:noProof/>
        </w:rPr>
        <w:t>». Сочетание «</w:t>
      </w:r>
      <w:r w:rsidRPr="00BC7A6C">
        <w:rPr>
          <w:noProof/>
          <w:lang w:val="en-US"/>
        </w:rPr>
        <w:t>Ctrl</w:t>
      </w:r>
      <w:r w:rsidRPr="00BC7A6C">
        <w:rPr>
          <w:noProof/>
        </w:rPr>
        <w:t xml:space="preserve"> + </w:t>
      </w:r>
      <w:r w:rsidRPr="00BC7A6C">
        <w:rPr>
          <w:noProof/>
          <w:lang w:val="en-US"/>
        </w:rPr>
        <w:t>Insert</w:t>
      </w:r>
      <w:r w:rsidRPr="00BC7A6C">
        <w:rPr>
          <w:noProof/>
        </w:rPr>
        <w:t xml:space="preserve">» добавляет дублирующуюся выделенную строку. </w:t>
      </w:r>
    </w:p>
    <w:p w:rsidR="000A4010" w:rsidRPr="00BC7A6C" w:rsidRDefault="000A4010" w:rsidP="008D299B">
      <w:pPr>
        <w:pStyle w:val="abv"/>
        <w:numPr>
          <w:ilvl w:val="0"/>
          <w:numId w:val="2"/>
        </w:numPr>
        <w:tabs>
          <w:tab w:val="num" w:pos="-720"/>
        </w:tabs>
        <w:spacing w:before="240" w:after="240" w:line="240" w:lineRule="auto"/>
        <w:ind w:left="-720" w:right="459" w:firstLine="0"/>
      </w:pPr>
      <w:r w:rsidRPr="00BC7A6C">
        <w:rPr>
          <w:noProof/>
        </w:rPr>
        <w:t>Заполнить необходимые данные</w:t>
      </w:r>
    </w:p>
    <w:p w:rsidR="000A4010" w:rsidRPr="00BC7A6C" w:rsidRDefault="000A4010" w:rsidP="008D299B">
      <w:pPr>
        <w:pStyle w:val="abv"/>
        <w:numPr>
          <w:ilvl w:val="0"/>
          <w:numId w:val="2"/>
        </w:numPr>
        <w:tabs>
          <w:tab w:val="num" w:pos="-720"/>
        </w:tabs>
        <w:spacing w:before="240" w:after="240" w:line="240" w:lineRule="auto"/>
        <w:ind w:left="-720" w:right="459" w:firstLine="0"/>
      </w:pPr>
      <w:r w:rsidRPr="00BC7A6C">
        <w:rPr>
          <w:noProof/>
        </w:rPr>
        <w:t xml:space="preserve">После ввода данных необходимо нажать кнопку  </w:t>
      </w:r>
      <w:r w:rsidR="00426773" w:rsidRPr="00BC7A6C">
        <w:rPr>
          <w:noProof/>
          <w:lang w:eastAsia="ru-RU"/>
        </w:rPr>
        <w:drawing>
          <wp:inline distT="0" distB="0" distL="0" distR="0" wp14:anchorId="7CF51C9D" wp14:editId="6257A90C">
            <wp:extent cx="167005" cy="167005"/>
            <wp:effectExtent l="0" t="0" r="4445" b="4445"/>
            <wp:docPr id="5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67005" cy="167005"/>
                    </a:xfrm>
                    <a:prstGeom prst="rect">
                      <a:avLst/>
                    </a:prstGeom>
                    <a:noFill/>
                    <a:ln>
                      <a:noFill/>
                    </a:ln>
                  </pic:spPr>
                </pic:pic>
              </a:graphicData>
            </a:graphic>
          </wp:inline>
        </w:drawing>
      </w:r>
      <w:r w:rsidRPr="00BC7A6C">
        <w:rPr>
          <w:noProof/>
        </w:rPr>
        <w:t xml:space="preserve"> для сохранения данных. </w:t>
      </w:r>
    </w:p>
    <w:p w:rsidR="000A4010" w:rsidRPr="00BC7A6C" w:rsidRDefault="000A4010" w:rsidP="000A4010">
      <w:pPr>
        <w:pStyle w:val="abv"/>
        <w:tabs>
          <w:tab w:val="num" w:pos="-720"/>
        </w:tabs>
        <w:spacing w:before="240" w:after="240" w:line="240" w:lineRule="auto"/>
        <w:ind w:left="-720" w:right="459" w:firstLine="0"/>
        <w:rPr>
          <w:noProof/>
        </w:rPr>
      </w:pPr>
      <w:r w:rsidRPr="00BC7A6C">
        <w:rPr>
          <w:noProof/>
        </w:rPr>
        <w:t>Также для сохранения текущей строки достаточно перейти на другую строку в таблице.</w:t>
      </w:r>
    </w:p>
    <w:p w:rsidR="000A4010" w:rsidRPr="00BC7A6C" w:rsidRDefault="000A4010" w:rsidP="008D299B">
      <w:pPr>
        <w:pStyle w:val="abv"/>
        <w:numPr>
          <w:ilvl w:val="0"/>
          <w:numId w:val="2"/>
        </w:numPr>
        <w:spacing w:before="240" w:after="240" w:line="240" w:lineRule="auto"/>
        <w:ind w:left="-709" w:right="459" w:firstLine="0"/>
        <w:rPr>
          <w:noProof/>
        </w:rPr>
      </w:pPr>
      <w:r w:rsidRPr="00BC7A6C">
        <w:rPr>
          <w:noProof/>
        </w:rPr>
        <w:t xml:space="preserve">Кнопка «Отменить изменения» </w:t>
      </w:r>
      <w:r w:rsidR="00426773" w:rsidRPr="00BC7A6C">
        <w:rPr>
          <w:noProof/>
          <w:lang w:eastAsia="ru-RU"/>
        </w:rPr>
        <w:drawing>
          <wp:inline distT="0" distB="0" distL="0" distR="0" wp14:anchorId="57FD0E7E" wp14:editId="2221EF83">
            <wp:extent cx="167005" cy="167005"/>
            <wp:effectExtent l="0" t="0" r="4445" b="4445"/>
            <wp:docPr id="5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67005" cy="167005"/>
                    </a:xfrm>
                    <a:prstGeom prst="rect">
                      <a:avLst/>
                    </a:prstGeom>
                    <a:noFill/>
                    <a:ln>
                      <a:noFill/>
                    </a:ln>
                  </pic:spPr>
                </pic:pic>
              </a:graphicData>
            </a:graphic>
          </wp:inline>
        </w:drawing>
      </w:r>
      <w:r w:rsidRPr="00BC7A6C">
        <w:rPr>
          <w:noProof/>
        </w:rPr>
        <w:t xml:space="preserve"> позволяет отменить внесенные в карточку изменения</w:t>
      </w:r>
      <w:r w:rsidR="00FE0D5C" w:rsidRPr="00BC7A6C">
        <w:rPr>
          <w:noProof/>
        </w:rPr>
        <w:t>, п</w:t>
      </w:r>
      <w:r w:rsidR="00FE0D5C" w:rsidRPr="00BC7A6C">
        <w:t>ока не выполнен пункт 3</w:t>
      </w:r>
      <w:r w:rsidRPr="00BC7A6C">
        <w:rPr>
          <w:noProof/>
        </w:rPr>
        <w:t>.</w:t>
      </w:r>
    </w:p>
    <w:p w:rsidR="000A4010" w:rsidRPr="00BC7A6C" w:rsidRDefault="000A4010" w:rsidP="008D299B">
      <w:pPr>
        <w:pStyle w:val="abv"/>
        <w:numPr>
          <w:ilvl w:val="0"/>
          <w:numId w:val="2"/>
        </w:numPr>
        <w:spacing w:before="240" w:after="240" w:line="240" w:lineRule="auto"/>
        <w:ind w:left="-709" w:right="459" w:firstLine="0"/>
        <w:rPr>
          <w:noProof/>
        </w:rPr>
      </w:pPr>
      <w:r w:rsidRPr="00BC7A6C">
        <w:rPr>
          <w:noProof/>
        </w:rPr>
        <w:t xml:space="preserve">Кнопка «Перезарузить данные» </w:t>
      </w:r>
      <w:r w:rsidR="00426773" w:rsidRPr="00BC7A6C">
        <w:rPr>
          <w:noProof/>
          <w:lang w:eastAsia="ru-RU"/>
        </w:rPr>
        <w:drawing>
          <wp:inline distT="0" distB="0" distL="0" distR="0" wp14:anchorId="0AEE321C" wp14:editId="6F051484">
            <wp:extent cx="167005" cy="167005"/>
            <wp:effectExtent l="0" t="0" r="4445" b="4445"/>
            <wp:docPr id="5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67005" cy="167005"/>
                    </a:xfrm>
                    <a:prstGeom prst="rect">
                      <a:avLst/>
                    </a:prstGeom>
                    <a:noFill/>
                    <a:ln>
                      <a:noFill/>
                    </a:ln>
                  </pic:spPr>
                </pic:pic>
              </a:graphicData>
            </a:graphic>
          </wp:inline>
        </w:drawing>
      </w:r>
      <w:r w:rsidRPr="00BC7A6C">
        <w:rPr>
          <w:noProof/>
        </w:rPr>
        <w:t xml:space="preserve"> позволяет обновить данные на презентации.</w:t>
      </w:r>
    </w:p>
    <w:p w:rsidR="004435BD" w:rsidRPr="00BC7A6C" w:rsidRDefault="004435BD" w:rsidP="000A4010">
      <w:pPr>
        <w:pStyle w:val="abv"/>
        <w:tabs>
          <w:tab w:val="num" w:pos="-720"/>
        </w:tabs>
        <w:spacing w:before="240" w:after="240" w:line="240" w:lineRule="auto"/>
        <w:ind w:left="-720" w:right="459" w:firstLine="0"/>
        <w:rPr>
          <w:b/>
          <w:noProof/>
        </w:rPr>
      </w:pPr>
      <w:r w:rsidRPr="00BC7A6C">
        <w:rPr>
          <w:noProof/>
        </w:rPr>
        <w:t xml:space="preserve">Для выделения нескольких строк используйте стандартные клавиши </w:t>
      </w:r>
      <w:r w:rsidRPr="00BC7A6C">
        <w:rPr>
          <w:b/>
          <w:noProof/>
          <w:lang w:val="en-US"/>
        </w:rPr>
        <w:t>Shift</w:t>
      </w:r>
      <w:r w:rsidRPr="00BC7A6C">
        <w:rPr>
          <w:noProof/>
        </w:rPr>
        <w:t xml:space="preserve">, </w:t>
      </w:r>
      <w:r w:rsidRPr="00BC7A6C">
        <w:rPr>
          <w:b/>
          <w:noProof/>
          <w:lang w:val="en-US"/>
        </w:rPr>
        <w:t>Ctrl</w:t>
      </w:r>
      <w:r w:rsidRPr="00BC7A6C">
        <w:rPr>
          <w:b/>
          <w:noProof/>
        </w:rPr>
        <w:t xml:space="preserve"> + ЛКМ</w:t>
      </w:r>
      <w:r w:rsidR="00FE0D5C" w:rsidRPr="00BC7A6C">
        <w:rPr>
          <w:b/>
          <w:noProof/>
        </w:rPr>
        <w:t>:</w:t>
      </w:r>
    </w:p>
    <w:p w:rsidR="00FE0D5C" w:rsidRPr="00BC7A6C" w:rsidRDefault="00FE0D5C" w:rsidP="00960BCA">
      <w:pPr>
        <w:pStyle w:val="abv"/>
        <w:numPr>
          <w:ilvl w:val="0"/>
          <w:numId w:val="20"/>
        </w:numPr>
        <w:spacing w:before="240" w:after="240" w:line="240" w:lineRule="auto"/>
        <w:ind w:right="459"/>
        <w:rPr>
          <w:noProof/>
        </w:rPr>
      </w:pPr>
      <w:r w:rsidRPr="00BC7A6C">
        <w:rPr>
          <w:b/>
          <w:lang w:val="en-US"/>
        </w:rPr>
        <w:t>Shift</w:t>
      </w:r>
      <w:r w:rsidRPr="00BC7A6C">
        <w:rPr>
          <w:b/>
        </w:rPr>
        <w:t xml:space="preserve"> + ЛКМ</w:t>
      </w:r>
      <w:r w:rsidRPr="00BC7A6C">
        <w:t xml:space="preserve"> – указать первую и последнюю выделяемую строку (если необходимо выделить последовательно идущие строки),</w:t>
      </w:r>
    </w:p>
    <w:p w:rsidR="00FE0D5C" w:rsidRPr="00BC7A6C" w:rsidRDefault="00FE0D5C" w:rsidP="00960BCA">
      <w:pPr>
        <w:pStyle w:val="abv"/>
        <w:numPr>
          <w:ilvl w:val="0"/>
          <w:numId w:val="20"/>
        </w:numPr>
        <w:spacing w:before="240" w:after="240" w:line="240" w:lineRule="auto"/>
        <w:ind w:right="459"/>
        <w:rPr>
          <w:noProof/>
        </w:rPr>
      </w:pPr>
      <w:r w:rsidRPr="00BC7A6C">
        <w:rPr>
          <w:b/>
          <w:lang w:val="en-US"/>
        </w:rPr>
        <w:t>Ctrl</w:t>
      </w:r>
      <w:r w:rsidRPr="00BC7A6C">
        <w:rPr>
          <w:b/>
        </w:rPr>
        <w:t xml:space="preserve"> + ЛКМ</w:t>
      </w:r>
      <w:r w:rsidRPr="00BC7A6C">
        <w:t xml:space="preserve"> – указать поочередно выделяемые строки,</w:t>
      </w:r>
    </w:p>
    <w:p w:rsidR="00FE0D5C" w:rsidRPr="00BC7A6C" w:rsidRDefault="00FE0D5C" w:rsidP="00960BCA">
      <w:pPr>
        <w:pStyle w:val="abv"/>
        <w:numPr>
          <w:ilvl w:val="0"/>
          <w:numId w:val="20"/>
        </w:numPr>
        <w:spacing w:before="240" w:after="240" w:line="240" w:lineRule="auto"/>
        <w:ind w:right="459"/>
        <w:rPr>
          <w:noProof/>
        </w:rPr>
      </w:pPr>
      <w:r w:rsidRPr="00BC7A6C">
        <w:rPr>
          <w:b/>
          <w:lang w:val="en-US"/>
        </w:rPr>
        <w:t>Ctrl</w:t>
      </w:r>
      <w:r w:rsidRPr="00BC7A6C">
        <w:rPr>
          <w:b/>
        </w:rPr>
        <w:t xml:space="preserve"> + &lt;А&gt;</w:t>
      </w:r>
      <w:r w:rsidRPr="00BC7A6C">
        <w:t xml:space="preserve"> - выделить все строки в табличной форме.</w:t>
      </w:r>
    </w:p>
    <w:p w:rsidR="000A4010" w:rsidRPr="00BC7A6C" w:rsidRDefault="000A4010" w:rsidP="000A4010">
      <w:pPr>
        <w:pStyle w:val="abv"/>
        <w:tabs>
          <w:tab w:val="num" w:pos="-720"/>
        </w:tabs>
        <w:spacing w:before="240" w:after="240" w:line="240" w:lineRule="auto"/>
        <w:ind w:left="-720" w:right="459" w:firstLine="0"/>
        <w:rPr>
          <w:noProof/>
        </w:rPr>
      </w:pPr>
      <w:r w:rsidRPr="00BC7A6C">
        <w:rPr>
          <w:noProof/>
        </w:rPr>
        <w:t>Для удаления карточки необходимо:</w:t>
      </w:r>
    </w:p>
    <w:p w:rsidR="000A4010" w:rsidRPr="00BC7A6C" w:rsidRDefault="000A4010" w:rsidP="008D299B">
      <w:pPr>
        <w:pStyle w:val="abv"/>
        <w:numPr>
          <w:ilvl w:val="0"/>
          <w:numId w:val="3"/>
        </w:numPr>
        <w:tabs>
          <w:tab w:val="num" w:pos="-720"/>
        </w:tabs>
        <w:spacing w:before="240" w:after="240" w:line="240" w:lineRule="auto"/>
        <w:ind w:left="-720" w:right="459" w:firstLine="0"/>
      </w:pPr>
      <w:r w:rsidRPr="00BC7A6C">
        <w:rPr>
          <w:noProof/>
        </w:rPr>
        <w:t>Выбрать карточку</w:t>
      </w:r>
      <w:r w:rsidR="004435BD" w:rsidRPr="00BC7A6C">
        <w:rPr>
          <w:noProof/>
        </w:rPr>
        <w:t xml:space="preserve"> либо несколько карточек</w:t>
      </w:r>
      <w:r w:rsidRPr="00BC7A6C">
        <w:rPr>
          <w:noProof/>
        </w:rPr>
        <w:t>, котор</w:t>
      </w:r>
      <w:r w:rsidR="004435BD" w:rsidRPr="00BC7A6C">
        <w:rPr>
          <w:noProof/>
        </w:rPr>
        <w:t>ые</w:t>
      </w:r>
      <w:r w:rsidRPr="00BC7A6C">
        <w:rPr>
          <w:noProof/>
        </w:rPr>
        <w:t xml:space="preserve"> </w:t>
      </w:r>
      <w:r w:rsidR="004435BD" w:rsidRPr="00BC7A6C">
        <w:rPr>
          <w:noProof/>
        </w:rPr>
        <w:t>необходимо</w:t>
      </w:r>
      <w:r w:rsidRPr="00BC7A6C">
        <w:rPr>
          <w:noProof/>
        </w:rPr>
        <w:t xml:space="preserve"> удалить</w:t>
      </w:r>
    </w:p>
    <w:p w:rsidR="000A4010" w:rsidRPr="00BC7A6C" w:rsidRDefault="000A4010" w:rsidP="008D299B">
      <w:pPr>
        <w:pStyle w:val="abv"/>
        <w:numPr>
          <w:ilvl w:val="0"/>
          <w:numId w:val="3"/>
        </w:numPr>
        <w:tabs>
          <w:tab w:val="num" w:pos="-720"/>
        </w:tabs>
        <w:spacing w:before="240" w:after="240" w:line="240" w:lineRule="auto"/>
        <w:ind w:left="-720" w:right="459" w:firstLine="0"/>
      </w:pPr>
      <w:r w:rsidRPr="00BC7A6C">
        <w:rPr>
          <w:noProof/>
        </w:rPr>
        <w:t xml:space="preserve">Нажать кнопку </w:t>
      </w:r>
      <w:r w:rsidR="00426773" w:rsidRPr="00BC7A6C">
        <w:rPr>
          <w:noProof/>
          <w:lang w:eastAsia="ru-RU"/>
        </w:rPr>
        <w:drawing>
          <wp:inline distT="0" distB="0" distL="0" distR="0" wp14:anchorId="30F0FC92" wp14:editId="2816472E">
            <wp:extent cx="167005" cy="167005"/>
            <wp:effectExtent l="0" t="0" r="4445" b="4445"/>
            <wp:docPr id="5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67005" cy="167005"/>
                    </a:xfrm>
                    <a:prstGeom prst="rect">
                      <a:avLst/>
                    </a:prstGeom>
                    <a:noFill/>
                    <a:ln>
                      <a:noFill/>
                    </a:ln>
                  </pic:spPr>
                </pic:pic>
              </a:graphicData>
            </a:graphic>
          </wp:inline>
        </w:drawing>
      </w:r>
      <w:r w:rsidR="004435BD" w:rsidRPr="00BC7A6C">
        <w:rPr>
          <w:noProof/>
        </w:rPr>
        <w:t xml:space="preserve"> либо использовать клавишу </w:t>
      </w:r>
      <w:r w:rsidR="004435BD" w:rsidRPr="00BC7A6C">
        <w:rPr>
          <w:b/>
          <w:noProof/>
          <w:lang w:val="en-US"/>
        </w:rPr>
        <w:t>delete</w:t>
      </w:r>
    </w:p>
    <w:p w:rsidR="000A4010" w:rsidRPr="00BC7A6C" w:rsidRDefault="000A4010" w:rsidP="008D299B">
      <w:pPr>
        <w:pStyle w:val="abv"/>
        <w:numPr>
          <w:ilvl w:val="0"/>
          <w:numId w:val="3"/>
        </w:numPr>
        <w:tabs>
          <w:tab w:val="num" w:pos="-720"/>
        </w:tabs>
        <w:spacing w:before="240" w:after="240" w:line="240" w:lineRule="auto"/>
        <w:ind w:left="-720" w:right="459" w:firstLine="0"/>
      </w:pPr>
      <w:r w:rsidRPr="00BC7A6C">
        <w:rPr>
          <w:noProof/>
        </w:rPr>
        <w:t xml:space="preserve">Подтвердить удаление. </w:t>
      </w:r>
    </w:p>
    <w:p w:rsidR="000A4010" w:rsidRPr="00BC7A6C" w:rsidRDefault="000A79F6" w:rsidP="000A79F6">
      <w:pPr>
        <w:pStyle w:val="2"/>
        <w:numPr>
          <w:ilvl w:val="0"/>
          <w:numId w:val="0"/>
        </w:numPr>
        <w:spacing w:before="240" w:after="240" w:line="240" w:lineRule="auto"/>
        <w:ind w:left="360" w:right="459"/>
        <w:rPr>
          <w:noProof/>
        </w:rPr>
      </w:pPr>
      <w:bookmarkStart w:id="41" w:name="_Toc103890671"/>
      <w:bookmarkStart w:id="42" w:name="_Toc447182111"/>
      <w:r w:rsidRPr="00BC7A6C">
        <w:rPr>
          <w:noProof/>
          <w:lang w:val="en-US"/>
        </w:rPr>
        <w:t xml:space="preserve">4.2. </w:t>
      </w:r>
      <w:r w:rsidR="000A4010" w:rsidRPr="00BC7A6C">
        <w:rPr>
          <w:noProof/>
        </w:rPr>
        <w:t>Переход по таблице</w:t>
      </w:r>
      <w:bookmarkEnd w:id="41"/>
    </w:p>
    <w:p w:rsidR="000A4010" w:rsidRPr="00BC7A6C" w:rsidRDefault="000A4010" w:rsidP="000A4010">
      <w:pPr>
        <w:spacing w:before="240" w:after="240"/>
        <w:ind w:left="-709" w:right="459"/>
        <w:jc w:val="both"/>
      </w:pPr>
      <w:r w:rsidRPr="00BC7A6C">
        <w:t>Присутствует возможность быстрого перехода по таблице:</w:t>
      </w:r>
    </w:p>
    <w:p w:rsidR="000A4010" w:rsidRPr="00BC7A6C" w:rsidRDefault="000A4010" w:rsidP="008D299B">
      <w:pPr>
        <w:numPr>
          <w:ilvl w:val="0"/>
          <w:numId w:val="6"/>
        </w:numPr>
        <w:spacing w:before="240" w:after="240"/>
        <w:ind w:right="459"/>
        <w:jc w:val="both"/>
      </w:pPr>
      <w:r w:rsidRPr="00BC7A6C">
        <w:t xml:space="preserve">Для перехода в начало таблицы нажать </w:t>
      </w:r>
      <w:r w:rsidR="00426773" w:rsidRPr="00BC7A6C">
        <w:rPr>
          <w:noProof/>
          <w:lang w:eastAsia="ru-RU"/>
        </w:rPr>
        <w:drawing>
          <wp:inline distT="0" distB="0" distL="0" distR="0" wp14:anchorId="79B576E4" wp14:editId="419EF819">
            <wp:extent cx="286385" cy="230505"/>
            <wp:effectExtent l="0" t="0" r="0" b="0"/>
            <wp:docPr id="5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86385" cy="230505"/>
                    </a:xfrm>
                    <a:prstGeom prst="rect">
                      <a:avLst/>
                    </a:prstGeom>
                    <a:noFill/>
                    <a:ln>
                      <a:noFill/>
                    </a:ln>
                  </pic:spPr>
                </pic:pic>
              </a:graphicData>
            </a:graphic>
          </wp:inline>
        </w:drawing>
      </w:r>
      <w:r w:rsidRPr="00BC7A6C">
        <w:rPr>
          <w:noProof/>
        </w:rPr>
        <w:t xml:space="preserve"> либо использовать комбинацию клавиш </w:t>
      </w:r>
      <w:r w:rsidRPr="00BC7A6C">
        <w:rPr>
          <w:b/>
          <w:noProof/>
          <w:lang w:val="en-US"/>
        </w:rPr>
        <w:t>Ctrl</w:t>
      </w:r>
      <w:r w:rsidRPr="00BC7A6C">
        <w:rPr>
          <w:b/>
          <w:noProof/>
        </w:rPr>
        <w:t>+</w:t>
      </w:r>
      <w:r w:rsidRPr="00BC7A6C">
        <w:rPr>
          <w:b/>
          <w:noProof/>
          <w:lang w:val="en-US"/>
        </w:rPr>
        <w:t>Home</w:t>
      </w:r>
      <w:r w:rsidRPr="00BC7A6C">
        <w:rPr>
          <w:b/>
          <w:noProof/>
        </w:rPr>
        <w:t>.</w:t>
      </w:r>
    </w:p>
    <w:p w:rsidR="000A4010" w:rsidRPr="00BC7A6C" w:rsidRDefault="000A4010" w:rsidP="008D299B">
      <w:pPr>
        <w:numPr>
          <w:ilvl w:val="0"/>
          <w:numId w:val="6"/>
        </w:numPr>
        <w:spacing w:before="240" w:after="240"/>
        <w:ind w:right="459"/>
        <w:jc w:val="both"/>
        <w:rPr>
          <w:b/>
        </w:rPr>
      </w:pPr>
      <w:r w:rsidRPr="00BC7A6C">
        <w:rPr>
          <w:noProof/>
        </w:rPr>
        <w:t xml:space="preserve">Для перехода в конец таблицы нажать </w:t>
      </w:r>
      <w:r w:rsidR="00426773" w:rsidRPr="00BC7A6C">
        <w:rPr>
          <w:noProof/>
          <w:lang w:eastAsia="ru-RU"/>
        </w:rPr>
        <w:drawing>
          <wp:inline distT="0" distB="0" distL="0" distR="0" wp14:anchorId="0AA0A6E2" wp14:editId="502EF0BC">
            <wp:extent cx="270510" cy="238760"/>
            <wp:effectExtent l="0" t="0" r="0" b="8890"/>
            <wp:docPr id="6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70510" cy="238760"/>
                    </a:xfrm>
                    <a:prstGeom prst="rect">
                      <a:avLst/>
                    </a:prstGeom>
                    <a:noFill/>
                    <a:ln>
                      <a:noFill/>
                    </a:ln>
                  </pic:spPr>
                </pic:pic>
              </a:graphicData>
            </a:graphic>
          </wp:inline>
        </w:drawing>
      </w:r>
      <w:r w:rsidRPr="00BC7A6C">
        <w:rPr>
          <w:noProof/>
        </w:rPr>
        <w:t xml:space="preserve"> либо использовать комбинацию клавиш</w:t>
      </w:r>
      <w:r w:rsidRPr="00BC7A6C">
        <w:rPr>
          <w:b/>
          <w:noProof/>
        </w:rPr>
        <w:t xml:space="preserve"> </w:t>
      </w:r>
      <w:r w:rsidRPr="00BC7A6C">
        <w:rPr>
          <w:b/>
          <w:noProof/>
          <w:lang w:val="en-US"/>
        </w:rPr>
        <w:t>Ctrl</w:t>
      </w:r>
      <w:r w:rsidRPr="00BC7A6C">
        <w:rPr>
          <w:b/>
          <w:noProof/>
        </w:rPr>
        <w:t>+</w:t>
      </w:r>
      <w:r w:rsidRPr="00BC7A6C">
        <w:rPr>
          <w:b/>
          <w:noProof/>
          <w:lang w:val="en-US"/>
        </w:rPr>
        <w:t>End</w:t>
      </w:r>
      <w:r w:rsidRPr="00BC7A6C">
        <w:rPr>
          <w:b/>
          <w:noProof/>
        </w:rPr>
        <w:t>.</w:t>
      </w:r>
    </w:p>
    <w:p w:rsidR="000A4010" w:rsidRPr="00BC7A6C" w:rsidRDefault="000A4010" w:rsidP="008D299B">
      <w:pPr>
        <w:numPr>
          <w:ilvl w:val="0"/>
          <w:numId w:val="6"/>
        </w:numPr>
        <w:spacing w:before="240" w:after="240"/>
        <w:ind w:right="459"/>
        <w:jc w:val="both"/>
        <w:rPr>
          <w:b/>
        </w:rPr>
      </w:pPr>
      <w:r w:rsidRPr="00BC7A6C">
        <w:t xml:space="preserve">Для быстрого перехода в начало строки нажать клавишу </w:t>
      </w:r>
      <w:r w:rsidRPr="00BC7A6C">
        <w:rPr>
          <w:b/>
          <w:lang w:val="en-US"/>
        </w:rPr>
        <w:t>Home</w:t>
      </w:r>
      <w:r w:rsidRPr="00BC7A6C">
        <w:t>.</w:t>
      </w:r>
    </w:p>
    <w:p w:rsidR="000A4010" w:rsidRPr="00BC7A6C" w:rsidRDefault="000A4010" w:rsidP="008D299B">
      <w:pPr>
        <w:numPr>
          <w:ilvl w:val="0"/>
          <w:numId w:val="6"/>
        </w:numPr>
        <w:spacing w:before="240" w:after="240"/>
        <w:ind w:right="459"/>
        <w:jc w:val="both"/>
        <w:rPr>
          <w:b/>
        </w:rPr>
      </w:pPr>
      <w:r w:rsidRPr="00BC7A6C">
        <w:t xml:space="preserve">Для быстрого перехода в конец строки нажать клавишу </w:t>
      </w:r>
      <w:r w:rsidRPr="00BC7A6C">
        <w:rPr>
          <w:b/>
          <w:lang w:val="en-US"/>
        </w:rPr>
        <w:t>End</w:t>
      </w:r>
      <w:r w:rsidRPr="00BC7A6C">
        <w:t>.</w:t>
      </w:r>
    </w:p>
    <w:p w:rsidR="004435BD" w:rsidRPr="00BC7A6C" w:rsidRDefault="000A79F6" w:rsidP="000A79F6">
      <w:pPr>
        <w:pStyle w:val="2"/>
        <w:numPr>
          <w:ilvl w:val="1"/>
          <w:numId w:val="6"/>
        </w:numPr>
        <w:tabs>
          <w:tab w:val="left" w:pos="12758"/>
        </w:tabs>
        <w:spacing w:before="240" w:after="240" w:line="240" w:lineRule="auto"/>
        <w:ind w:right="459"/>
        <w:rPr>
          <w:noProof/>
        </w:rPr>
      </w:pPr>
      <w:r w:rsidRPr="00BC7A6C">
        <w:rPr>
          <w:noProof/>
        </w:rPr>
        <w:t xml:space="preserve"> </w:t>
      </w:r>
      <w:bookmarkStart w:id="43" w:name="_Toc103890672"/>
      <w:r w:rsidR="004435BD" w:rsidRPr="00BC7A6C">
        <w:rPr>
          <w:noProof/>
        </w:rPr>
        <w:t>Контекстное меню табличной формы</w:t>
      </w:r>
      <w:bookmarkEnd w:id="43"/>
    </w:p>
    <w:p w:rsidR="004435BD" w:rsidRPr="00BC7A6C" w:rsidRDefault="004435BD" w:rsidP="004435BD">
      <w:pPr>
        <w:tabs>
          <w:tab w:val="num" w:pos="-720"/>
        </w:tabs>
        <w:spacing w:before="240" w:after="240"/>
        <w:ind w:left="-720" w:right="459"/>
        <w:jc w:val="both"/>
        <w:rPr>
          <w:noProof/>
        </w:rPr>
      </w:pPr>
      <w:r w:rsidRPr="00BC7A6C">
        <w:rPr>
          <w:noProof/>
        </w:rPr>
        <w:t xml:space="preserve">Контекстное меню табличной формы предоставляет дополнительные инструменты работы с данными. </w:t>
      </w:r>
    </w:p>
    <w:p w:rsidR="004435BD" w:rsidRPr="00BC7A6C" w:rsidRDefault="00426773" w:rsidP="004435BD">
      <w:pPr>
        <w:keepNext/>
        <w:tabs>
          <w:tab w:val="num" w:pos="-720"/>
        </w:tabs>
        <w:spacing w:before="240" w:after="240"/>
        <w:ind w:left="-720" w:right="459"/>
        <w:jc w:val="center"/>
      </w:pPr>
      <w:r w:rsidRPr="00BC7A6C">
        <w:rPr>
          <w:noProof/>
          <w:lang w:eastAsia="ru-RU"/>
        </w:rPr>
        <w:lastRenderedPageBreak/>
        <w:drawing>
          <wp:inline distT="0" distB="0" distL="0" distR="0" wp14:anchorId="33D644D3" wp14:editId="3E1B150A">
            <wp:extent cx="1494790" cy="1160780"/>
            <wp:effectExtent l="0" t="0" r="0" b="1270"/>
            <wp:docPr id="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494790" cy="1160780"/>
                    </a:xfrm>
                    <a:prstGeom prst="rect">
                      <a:avLst/>
                    </a:prstGeom>
                    <a:noFill/>
                    <a:ln>
                      <a:noFill/>
                    </a:ln>
                  </pic:spPr>
                </pic:pic>
              </a:graphicData>
            </a:graphic>
          </wp:inline>
        </w:drawing>
      </w:r>
    </w:p>
    <w:p w:rsidR="004435BD" w:rsidRPr="00BC7A6C" w:rsidRDefault="00160336" w:rsidP="004435BD">
      <w:pPr>
        <w:pStyle w:val="a6"/>
        <w:ind w:left="0"/>
      </w:pPr>
      <w:r w:rsidRPr="00BC7A6C">
        <w:t xml:space="preserve">Рис. </w:t>
      </w:r>
      <w:r w:rsidR="005D5B65" w:rsidRPr="00BC7A6C">
        <w:t>49</w:t>
      </w:r>
      <w:r w:rsidRPr="00BC7A6C">
        <w:t xml:space="preserve"> </w:t>
      </w:r>
      <w:r w:rsidR="004435BD" w:rsidRPr="00BC7A6C">
        <w:t>– Контекстное меню</w:t>
      </w:r>
    </w:p>
    <w:p w:rsidR="004435BD" w:rsidRPr="00BC7A6C" w:rsidRDefault="004435BD" w:rsidP="008D299B">
      <w:pPr>
        <w:numPr>
          <w:ilvl w:val="0"/>
          <w:numId w:val="8"/>
        </w:numPr>
        <w:spacing w:before="240" w:after="240"/>
        <w:ind w:right="459"/>
        <w:jc w:val="both"/>
      </w:pPr>
      <w:r w:rsidRPr="00BC7A6C">
        <w:t xml:space="preserve">Выберите «Выделить все», чтобы выделить все строки в таблице либо используйте комбинацию клавиш </w:t>
      </w:r>
      <w:r w:rsidRPr="00BC7A6C">
        <w:rPr>
          <w:b/>
          <w:lang w:val="en-US"/>
        </w:rPr>
        <w:t>Ctrl</w:t>
      </w:r>
      <w:r w:rsidRPr="00BC7A6C">
        <w:rPr>
          <w:b/>
        </w:rPr>
        <w:t>+</w:t>
      </w:r>
      <w:r w:rsidRPr="00BC7A6C">
        <w:rPr>
          <w:b/>
          <w:lang w:val="en-US"/>
        </w:rPr>
        <w:t>A</w:t>
      </w:r>
      <w:r w:rsidRPr="00BC7A6C">
        <w:t>.</w:t>
      </w:r>
    </w:p>
    <w:p w:rsidR="004435BD" w:rsidRPr="00BC7A6C" w:rsidRDefault="004435BD" w:rsidP="008D299B">
      <w:pPr>
        <w:numPr>
          <w:ilvl w:val="0"/>
          <w:numId w:val="8"/>
        </w:numPr>
        <w:spacing w:before="240" w:after="240"/>
        <w:ind w:right="459"/>
        <w:jc w:val="both"/>
      </w:pPr>
      <w:r w:rsidRPr="00BC7A6C">
        <w:t xml:space="preserve">Выберите «Поменять значение», чтобы изменить значение в активной ячейке. Если выделены несколько строк, то значение будет изменено </w:t>
      </w:r>
      <w:r w:rsidR="00FE0D5C" w:rsidRPr="00BC7A6C">
        <w:t>в ячейке активного столбца каждой выделенной строки</w:t>
      </w:r>
      <w:r w:rsidRPr="00BC7A6C">
        <w:t>.</w:t>
      </w:r>
    </w:p>
    <w:p w:rsidR="004435BD" w:rsidRPr="00BC7A6C" w:rsidRDefault="004435BD" w:rsidP="008D299B">
      <w:pPr>
        <w:numPr>
          <w:ilvl w:val="0"/>
          <w:numId w:val="8"/>
        </w:numPr>
        <w:spacing w:before="240" w:after="240"/>
        <w:ind w:right="459"/>
        <w:jc w:val="both"/>
      </w:pPr>
      <w:r w:rsidRPr="00BC7A6C">
        <w:t>Выберите «</w:t>
      </w:r>
      <w:r w:rsidRPr="00BC7A6C">
        <w:rPr>
          <w:lang w:val="en-US"/>
        </w:rPr>
        <w:t>Excel</w:t>
      </w:r>
      <w:r w:rsidRPr="00BC7A6C">
        <w:t xml:space="preserve">», чтобы импортировать данные в таблице в </w:t>
      </w:r>
      <w:proofErr w:type="spellStart"/>
      <w:r w:rsidRPr="00BC7A6C">
        <w:rPr>
          <w:lang w:val="en-US"/>
        </w:rPr>
        <w:t>xls</w:t>
      </w:r>
      <w:proofErr w:type="spellEnd"/>
      <w:r w:rsidRPr="00BC7A6C">
        <w:t xml:space="preserve">-файл. </w:t>
      </w:r>
    </w:p>
    <w:p w:rsidR="004435BD" w:rsidRPr="00BC7A6C" w:rsidRDefault="004435BD" w:rsidP="008D299B">
      <w:pPr>
        <w:numPr>
          <w:ilvl w:val="0"/>
          <w:numId w:val="8"/>
        </w:numPr>
        <w:spacing w:before="240" w:after="240"/>
        <w:ind w:right="459"/>
        <w:jc w:val="both"/>
      </w:pPr>
      <w:r w:rsidRPr="00BC7A6C">
        <w:t>Выберите «Статистика», чтобы просмотреть статистику по активному столбцу: «Максимум», «Минимум», «Количество строк», «Количество уникальных значений». Для символьных столбцов только «Количество строк» и «Количество уникальных значений».</w:t>
      </w:r>
    </w:p>
    <w:p w:rsidR="004435BD" w:rsidRPr="00BC7A6C" w:rsidRDefault="004435BD" w:rsidP="008D299B">
      <w:pPr>
        <w:numPr>
          <w:ilvl w:val="0"/>
          <w:numId w:val="8"/>
        </w:numPr>
        <w:spacing w:before="240" w:after="240"/>
        <w:ind w:right="459"/>
        <w:jc w:val="both"/>
      </w:pPr>
      <w:r w:rsidRPr="00BC7A6C">
        <w:t xml:space="preserve">Выберите «Запись», чтобы перевести табличную форму в режим «Запись» (см. </w:t>
      </w:r>
      <w:hyperlink r:id="rId89" w:anchor="_Режим_" w:history="1">
        <w:r w:rsidRPr="00BC7A6C">
          <w:rPr>
            <w:rStyle w:val="a4"/>
          </w:rPr>
          <w:t>4.4</w:t>
        </w:r>
      </w:hyperlink>
      <w:r w:rsidRPr="00BC7A6C">
        <w:t>). Чтобы вернуться к стандартной форме, вызовите контекстное меню в режиме «Запись» и выберите «Таблица».</w:t>
      </w:r>
    </w:p>
    <w:p w:rsidR="007F439D" w:rsidRPr="00BC7A6C" w:rsidRDefault="000A79F6" w:rsidP="000A79F6">
      <w:pPr>
        <w:pStyle w:val="2"/>
        <w:numPr>
          <w:ilvl w:val="0"/>
          <w:numId w:val="0"/>
        </w:numPr>
        <w:ind w:left="360" w:right="424"/>
      </w:pPr>
      <w:bookmarkStart w:id="44" w:name="_Режим_«Запись»"/>
      <w:bookmarkStart w:id="45" w:name="_Toc103890673"/>
      <w:bookmarkEnd w:id="44"/>
      <w:r w:rsidRPr="00BC7A6C">
        <w:t xml:space="preserve">4.4. </w:t>
      </w:r>
      <w:r w:rsidR="00E00A8C" w:rsidRPr="00BC7A6C">
        <w:t>Р</w:t>
      </w:r>
      <w:r w:rsidR="007F439D" w:rsidRPr="00BC7A6C">
        <w:t>ежим «Запись»</w:t>
      </w:r>
      <w:bookmarkEnd w:id="45"/>
    </w:p>
    <w:p w:rsidR="007F439D" w:rsidRPr="00BC7A6C" w:rsidRDefault="007F439D" w:rsidP="004731DA">
      <w:pPr>
        <w:tabs>
          <w:tab w:val="left" w:pos="12333"/>
        </w:tabs>
        <w:ind w:left="-709" w:right="424"/>
        <w:jc w:val="both"/>
      </w:pPr>
      <w:r w:rsidRPr="00BC7A6C">
        <w:t>Для работы с данными в режиме отображения данных «Запись»</w:t>
      </w:r>
      <w:r w:rsidR="009F619C" w:rsidRPr="00BC7A6C">
        <w:t xml:space="preserve"> дополнительно</w:t>
      </w:r>
      <w:r w:rsidRPr="00BC7A6C">
        <w:t xml:space="preserve"> доступен следующий функционал</w:t>
      </w:r>
      <w:r w:rsidR="004731DA" w:rsidRPr="00BC7A6C">
        <w:t>:</w:t>
      </w:r>
    </w:p>
    <w:p w:rsidR="004731DA" w:rsidRPr="00BC7A6C" w:rsidRDefault="00426773" w:rsidP="008D299B">
      <w:pPr>
        <w:numPr>
          <w:ilvl w:val="0"/>
          <w:numId w:val="7"/>
        </w:numPr>
        <w:spacing w:before="240" w:after="240"/>
        <w:ind w:right="459"/>
        <w:jc w:val="both"/>
      </w:pPr>
      <w:r w:rsidRPr="00BC7A6C">
        <w:rPr>
          <w:noProof/>
          <w:lang w:eastAsia="ru-RU"/>
        </w:rPr>
        <mc:AlternateContent>
          <mc:Choice Requires="wps">
            <w:drawing>
              <wp:anchor distT="0" distB="0" distL="114300" distR="114300" simplePos="0" relativeHeight="251657216" behindDoc="0" locked="0" layoutInCell="1" allowOverlap="1" wp14:anchorId="3002F7ED" wp14:editId="7CEE0A06">
                <wp:simplePos x="0" y="0"/>
                <wp:positionH relativeFrom="column">
                  <wp:posOffset>4849495</wp:posOffset>
                </wp:positionH>
                <wp:positionV relativeFrom="paragraph">
                  <wp:posOffset>351155</wp:posOffset>
                </wp:positionV>
                <wp:extent cx="217805" cy="635"/>
                <wp:effectExtent l="10795" t="55880" r="19050" b="57785"/>
                <wp:wrapNone/>
                <wp:docPr id="8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80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381.85pt;margin-top:27.65pt;width:17.1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DPcNgIAAF8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">
                <v:stroke endarrow="block"/>
              </v:shape>
            </w:pict>
          </mc:Fallback>
        </mc:AlternateContent>
      </w:r>
      <w:r w:rsidR="004731DA" w:rsidRPr="00BC7A6C">
        <w:t xml:space="preserve">Для перехода к следующей записи нажать </w:t>
      </w:r>
      <w:r w:rsidRPr="00BC7A6C">
        <w:rPr>
          <w:noProof/>
          <w:lang w:eastAsia="ru-RU"/>
        </w:rPr>
        <w:drawing>
          <wp:inline distT="0" distB="0" distL="0" distR="0" wp14:anchorId="53037A98" wp14:editId="47830125">
            <wp:extent cx="262255" cy="238760"/>
            <wp:effectExtent l="0" t="0" r="4445" b="8890"/>
            <wp:docPr id="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62255" cy="238760"/>
                    </a:xfrm>
                    <a:prstGeom prst="rect">
                      <a:avLst/>
                    </a:prstGeom>
                    <a:noFill/>
                    <a:ln>
                      <a:noFill/>
                    </a:ln>
                  </pic:spPr>
                </pic:pic>
              </a:graphicData>
            </a:graphic>
          </wp:inline>
        </w:drawing>
      </w:r>
      <w:r w:rsidR="004731DA" w:rsidRPr="00BC7A6C">
        <w:rPr>
          <w:noProof/>
        </w:rPr>
        <w:t xml:space="preserve"> либо использовать  клавишу        </w:t>
      </w:r>
      <w:r w:rsidR="004731DA" w:rsidRPr="00BC7A6C">
        <w:rPr>
          <w:b/>
          <w:noProof/>
        </w:rPr>
        <w:t xml:space="preserve">Вправо </w:t>
      </w:r>
      <w:r w:rsidR="004731DA" w:rsidRPr="00BC7A6C">
        <w:rPr>
          <w:noProof/>
        </w:rPr>
        <w:t>на клавиатуре.</w:t>
      </w:r>
    </w:p>
    <w:p w:rsidR="004731DA" w:rsidRPr="00BC7A6C" w:rsidRDefault="00426773" w:rsidP="008D299B">
      <w:pPr>
        <w:numPr>
          <w:ilvl w:val="0"/>
          <w:numId w:val="7"/>
        </w:numPr>
        <w:spacing w:before="240" w:after="240"/>
        <w:ind w:right="459"/>
        <w:jc w:val="both"/>
        <w:rPr>
          <w:b/>
        </w:rPr>
      </w:pPr>
      <w:r w:rsidRPr="00BC7A6C">
        <w:rPr>
          <w:noProof/>
          <w:lang w:eastAsia="ru-RU"/>
        </w:rPr>
        <mc:AlternateContent>
          <mc:Choice Requires="wps">
            <w:drawing>
              <wp:anchor distT="0" distB="0" distL="114300" distR="114300" simplePos="0" relativeHeight="251658240" behindDoc="0" locked="0" layoutInCell="1" allowOverlap="1" wp14:anchorId="07CFBFD0" wp14:editId="47FE3A18">
                <wp:simplePos x="0" y="0"/>
                <wp:positionH relativeFrom="column">
                  <wp:posOffset>4924425</wp:posOffset>
                </wp:positionH>
                <wp:positionV relativeFrom="paragraph">
                  <wp:posOffset>245110</wp:posOffset>
                </wp:positionV>
                <wp:extent cx="217805" cy="635"/>
                <wp:effectExtent l="19050" t="54610" r="10795" b="59055"/>
                <wp:wrapNone/>
                <wp:docPr id="8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805" cy="635"/>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387.75pt;margin-top:19.3pt;width:17.1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">
                <v:stroke startarrow="block"/>
              </v:shape>
            </w:pict>
          </mc:Fallback>
        </mc:AlternateContent>
      </w:r>
      <w:r w:rsidR="004731DA" w:rsidRPr="00BC7A6C">
        <w:rPr>
          <w:noProof/>
        </w:rPr>
        <w:t xml:space="preserve">Для возврата к предыдущей записи нажать </w:t>
      </w:r>
      <w:r w:rsidRPr="00BC7A6C">
        <w:rPr>
          <w:noProof/>
          <w:lang w:eastAsia="ru-RU"/>
        </w:rPr>
        <w:drawing>
          <wp:inline distT="0" distB="0" distL="0" distR="0" wp14:anchorId="7F079902" wp14:editId="6185F050">
            <wp:extent cx="262255" cy="294005"/>
            <wp:effectExtent l="0" t="0" r="4445" b="0"/>
            <wp:docPr id="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62255" cy="294005"/>
                    </a:xfrm>
                    <a:prstGeom prst="rect">
                      <a:avLst/>
                    </a:prstGeom>
                    <a:noFill/>
                    <a:ln>
                      <a:noFill/>
                    </a:ln>
                  </pic:spPr>
                </pic:pic>
              </a:graphicData>
            </a:graphic>
          </wp:inline>
        </w:drawing>
      </w:r>
      <w:r w:rsidR="004731DA" w:rsidRPr="00BC7A6C">
        <w:rPr>
          <w:noProof/>
        </w:rPr>
        <w:t xml:space="preserve"> либо использовать   клавишу    </w:t>
      </w:r>
      <w:r w:rsidR="004731DA" w:rsidRPr="00BC7A6C">
        <w:rPr>
          <w:b/>
          <w:noProof/>
        </w:rPr>
        <w:t xml:space="preserve">    Влево </w:t>
      </w:r>
      <w:r w:rsidR="004731DA" w:rsidRPr="00BC7A6C">
        <w:rPr>
          <w:noProof/>
        </w:rPr>
        <w:t>на клавиатуре</w:t>
      </w:r>
      <w:r w:rsidR="004731DA" w:rsidRPr="00BC7A6C">
        <w:rPr>
          <w:b/>
          <w:noProof/>
        </w:rPr>
        <w:t>.</w:t>
      </w:r>
    </w:p>
    <w:p w:rsidR="000A4010" w:rsidRPr="00BC7A6C" w:rsidRDefault="000A79F6" w:rsidP="000A79F6">
      <w:pPr>
        <w:pStyle w:val="2"/>
        <w:numPr>
          <w:ilvl w:val="0"/>
          <w:numId w:val="0"/>
        </w:numPr>
        <w:tabs>
          <w:tab w:val="left" w:pos="12758"/>
        </w:tabs>
        <w:spacing w:before="240" w:after="240" w:line="240" w:lineRule="auto"/>
        <w:ind w:left="360" w:right="459"/>
        <w:rPr>
          <w:noProof/>
        </w:rPr>
      </w:pPr>
      <w:bookmarkStart w:id="46" w:name="_Toc103890674"/>
      <w:r w:rsidRPr="00BC7A6C">
        <w:rPr>
          <w:noProof/>
        </w:rPr>
        <w:t xml:space="preserve">4.5. </w:t>
      </w:r>
      <w:r w:rsidR="000A4010" w:rsidRPr="00BC7A6C">
        <w:rPr>
          <w:noProof/>
        </w:rPr>
        <w:t>Сортировка и фильтрация данных табличной формы</w:t>
      </w:r>
      <w:bookmarkEnd w:id="42"/>
      <w:bookmarkEnd w:id="46"/>
    </w:p>
    <w:p w:rsidR="000A4010" w:rsidRPr="00BC7A6C" w:rsidRDefault="000A4010" w:rsidP="004731DA">
      <w:pPr>
        <w:tabs>
          <w:tab w:val="num" w:pos="-720"/>
          <w:tab w:val="left" w:pos="8931"/>
        </w:tabs>
        <w:ind w:left="-720" w:right="459"/>
        <w:jc w:val="both"/>
      </w:pPr>
      <w:r w:rsidRPr="00BC7A6C">
        <w:t>В табличной форме присутствуют широкие возможности для фильтрации выводимой информации. При нажатии на ячейку с названием колонки таблица будет отсортирована по возрастанию значения в этой колонке, при повторном нажатии – по убыванию, третье нажатие сбросит сортировку.</w:t>
      </w:r>
    </w:p>
    <w:p w:rsidR="000A4010" w:rsidRPr="00BC7A6C" w:rsidRDefault="000A4010" w:rsidP="000A4010">
      <w:pPr>
        <w:tabs>
          <w:tab w:val="num" w:pos="-720"/>
        </w:tabs>
        <w:ind w:left="-720" w:right="459"/>
        <w:jc w:val="both"/>
      </w:pPr>
      <w:r w:rsidRPr="00BC7A6C">
        <w:t xml:space="preserve">Также имеется возможность сортировать таблицу по нескольким колонкам. Для этого требуется нажать на заголовок колонки, удерживая клавишу </w:t>
      </w:r>
      <w:r w:rsidRPr="00BC7A6C">
        <w:rPr>
          <w:lang w:val="en-US"/>
        </w:rPr>
        <w:t>Shift</w:t>
      </w:r>
      <w:r w:rsidRPr="00BC7A6C">
        <w:t>.</w:t>
      </w:r>
    </w:p>
    <w:p w:rsidR="00092E65" w:rsidRPr="00BC7A6C" w:rsidRDefault="000A79F6" w:rsidP="00092E65">
      <w:pPr>
        <w:keepNext/>
        <w:tabs>
          <w:tab w:val="num" w:pos="-720"/>
        </w:tabs>
        <w:spacing w:before="240" w:after="240"/>
        <w:ind w:left="-720" w:right="459"/>
      </w:pPr>
      <w:r w:rsidRPr="00BC7A6C">
        <w:rPr>
          <w:noProof/>
          <w:lang w:eastAsia="ru-RU"/>
        </w:rPr>
        <w:lastRenderedPageBreak/>
        <w:drawing>
          <wp:inline distT="0" distB="0" distL="0" distR="0" wp14:anchorId="6A612060" wp14:editId="2B23F19F">
            <wp:extent cx="3398520" cy="95504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398520" cy="955040"/>
                    </a:xfrm>
                    <a:prstGeom prst="rect">
                      <a:avLst/>
                    </a:prstGeom>
                    <a:noFill/>
                    <a:ln>
                      <a:noFill/>
                    </a:ln>
                  </pic:spPr>
                </pic:pic>
              </a:graphicData>
            </a:graphic>
          </wp:inline>
        </w:drawing>
      </w:r>
    </w:p>
    <w:p w:rsidR="000A4010" w:rsidRPr="00BC7A6C" w:rsidRDefault="00092E65" w:rsidP="00092E65">
      <w:pPr>
        <w:pStyle w:val="a6"/>
        <w:ind w:left="0"/>
      </w:pPr>
      <w:r w:rsidRPr="00BC7A6C">
        <w:t xml:space="preserve">Рис. </w:t>
      </w:r>
      <w:r w:rsidR="005D5B65" w:rsidRPr="00BC7A6C">
        <w:t>50</w:t>
      </w:r>
      <w:r w:rsidRPr="00BC7A6C">
        <w:rPr>
          <w:sz w:val="20"/>
        </w:rPr>
        <w:t xml:space="preserve"> – </w:t>
      </w:r>
      <w:r w:rsidRPr="00BC7A6C">
        <w:rPr>
          <w:szCs w:val="22"/>
        </w:rPr>
        <w:t>Сортировка таблицы по колонке</w:t>
      </w:r>
    </w:p>
    <w:p w:rsidR="000A4010" w:rsidRPr="00BC7A6C" w:rsidRDefault="000A4010" w:rsidP="000A4010">
      <w:pPr>
        <w:tabs>
          <w:tab w:val="num" w:pos="-720"/>
        </w:tabs>
        <w:spacing w:before="240" w:after="240"/>
        <w:ind w:left="-720" w:right="459"/>
        <w:jc w:val="both"/>
        <w:rPr>
          <w:noProof/>
        </w:rPr>
      </w:pPr>
      <w:r w:rsidRPr="00BC7A6C">
        <w:rPr>
          <w:noProof/>
        </w:rPr>
        <w:t xml:space="preserve">При нажатии на кнопку </w:t>
      </w:r>
      <w:r w:rsidR="00426773" w:rsidRPr="00BC7A6C">
        <w:rPr>
          <w:noProof/>
          <w:lang w:eastAsia="ru-RU"/>
        </w:rPr>
        <w:drawing>
          <wp:inline distT="0" distB="0" distL="0" distR="0" wp14:anchorId="1CF92613" wp14:editId="1D365B0E">
            <wp:extent cx="167005" cy="246380"/>
            <wp:effectExtent l="0" t="0" r="4445" b="1270"/>
            <wp:docPr id="6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7005" cy="246380"/>
                    </a:xfrm>
                    <a:prstGeom prst="rect">
                      <a:avLst/>
                    </a:prstGeom>
                    <a:noFill/>
                    <a:ln>
                      <a:noFill/>
                    </a:ln>
                  </pic:spPr>
                </pic:pic>
              </a:graphicData>
            </a:graphic>
          </wp:inline>
        </w:drawing>
      </w:r>
      <w:r w:rsidRPr="00BC7A6C">
        <w:rPr>
          <w:noProof/>
        </w:rPr>
        <w:t>, находящуюся рядом с названием колонки, будет открыто окно фильтра по колонке. Данный фильтр позволяет отфильтровать (выводить на экран) строки таблицы по какому-либо конкретному набору значений колонки, либо по набору значений, попадающему под определенные условия. Кнопка «Очистить» сбрасывает фильтр. Кнопка «Закрыть» закрывает окно фильтрации.</w:t>
      </w:r>
    </w:p>
    <w:p w:rsidR="00092E65" w:rsidRPr="00BC7A6C" w:rsidRDefault="00426773" w:rsidP="00092E65">
      <w:pPr>
        <w:keepNext/>
        <w:tabs>
          <w:tab w:val="num" w:pos="-720"/>
        </w:tabs>
        <w:spacing w:before="240" w:after="240"/>
        <w:ind w:left="-720" w:right="459"/>
        <w:jc w:val="center"/>
      </w:pPr>
      <w:r w:rsidRPr="00BC7A6C">
        <w:rPr>
          <w:noProof/>
          <w:lang w:eastAsia="ru-RU"/>
        </w:rPr>
        <w:drawing>
          <wp:inline distT="0" distB="0" distL="0" distR="0" wp14:anchorId="494FEBBF" wp14:editId="1A13D90D">
            <wp:extent cx="2743200" cy="2957830"/>
            <wp:effectExtent l="0" t="0" r="0" b="0"/>
            <wp:docPr id="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743200" cy="2957830"/>
                    </a:xfrm>
                    <a:prstGeom prst="rect">
                      <a:avLst/>
                    </a:prstGeom>
                    <a:noFill/>
                    <a:ln>
                      <a:noFill/>
                    </a:ln>
                  </pic:spPr>
                </pic:pic>
              </a:graphicData>
            </a:graphic>
          </wp:inline>
        </w:drawing>
      </w:r>
    </w:p>
    <w:p w:rsidR="000A4010" w:rsidRPr="00BC7A6C" w:rsidRDefault="00160336" w:rsidP="00092E65">
      <w:pPr>
        <w:pStyle w:val="a6"/>
        <w:ind w:left="0"/>
      </w:pPr>
      <w:r w:rsidRPr="00BC7A6C">
        <w:t xml:space="preserve">Рис. </w:t>
      </w:r>
      <w:r w:rsidR="005D5B65" w:rsidRPr="00BC7A6C">
        <w:t>51</w:t>
      </w:r>
      <w:r w:rsidRPr="00BC7A6C">
        <w:t xml:space="preserve"> </w:t>
      </w:r>
      <w:r w:rsidR="00092E65" w:rsidRPr="00BC7A6C">
        <w:t>– Фильтр таблицы по колонке</w:t>
      </w:r>
    </w:p>
    <w:p w:rsidR="00E653E5" w:rsidRPr="00BC7A6C" w:rsidRDefault="00332AAC" w:rsidP="000A79F6">
      <w:pPr>
        <w:pStyle w:val="2"/>
        <w:numPr>
          <w:ilvl w:val="1"/>
          <w:numId w:val="42"/>
        </w:numPr>
        <w:tabs>
          <w:tab w:val="left" w:pos="12758"/>
        </w:tabs>
        <w:spacing w:before="240" w:after="240" w:line="240" w:lineRule="auto"/>
        <w:ind w:right="459"/>
        <w:rPr>
          <w:noProof/>
        </w:rPr>
      </w:pPr>
      <w:r w:rsidRPr="00BC7A6C">
        <w:rPr>
          <w:noProof/>
        </w:rPr>
        <w:t xml:space="preserve"> </w:t>
      </w:r>
      <w:bookmarkStart w:id="47" w:name="_Toc103890675"/>
      <w:r w:rsidR="00E653E5" w:rsidRPr="00BC7A6C">
        <w:rPr>
          <w:noProof/>
        </w:rPr>
        <w:t>Работа с вложенными таблицами</w:t>
      </w:r>
      <w:bookmarkEnd w:id="47"/>
    </w:p>
    <w:p w:rsidR="00C75394" w:rsidRPr="00BC7A6C" w:rsidRDefault="00332AAC" w:rsidP="009B08AB">
      <w:pPr>
        <w:tabs>
          <w:tab w:val="num" w:pos="-720"/>
        </w:tabs>
        <w:spacing w:after="120"/>
        <w:ind w:left="-720" w:right="459"/>
        <w:jc w:val="both"/>
        <w:rPr>
          <w:noProof/>
        </w:rPr>
      </w:pPr>
      <w:r w:rsidRPr="00BC7A6C">
        <w:rPr>
          <w:noProof/>
        </w:rPr>
        <w:tab/>
      </w:r>
      <w:r w:rsidRPr="00BC7A6C">
        <w:rPr>
          <w:noProof/>
        </w:rPr>
        <w:tab/>
      </w:r>
      <w:r w:rsidR="00E653E5" w:rsidRPr="00BC7A6C">
        <w:rPr>
          <w:noProof/>
        </w:rPr>
        <w:t xml:space="preserve">При нажатии кнопки </w:t>
      </w:r>
      <w:r w:rsidR="00E653E5" w:rsidRPr="00BC7A6C">
        <w:rPr>
          <w:noProof/>
          <w:lang w:eastAsia="ru-RU"/>
        </w:rPr>
        <w:drawing>
          <wp:inline distT="0" distB="0" distL="0" distR="0" wp14:anchorId="067A9953" wp14:editId="2858B136">
            <wp:extent cx="142240" cy="16002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42240" cy="160020"/>
                    </a:xfrm>
                    <a:prstGeom prst="rect">
                      <a:avLst/>
                    </a:prstGeom>
                    <a:noFill/>
                    <a:ln>
                      <a:noFill/>
                    </a:ln>
                  </pic:spPr>
                </pic:pic>
              </a:graphicData>
            </a:graphic>
          </wp:inline>
        </w:drawing>
      </w:r>
      <w:r w:rsidR="00E653E5" w:rsidRPr="00BC7A6C">
        <w:rPr>
          <w:noProof/>
        </w:rPr>
        <w:t xml:space="preserve"> в поле табличной формы, открывается таблица второго уровня.</w:t>
      </w:r>
      <w:r w:rsidR="009B08AB" w:rsidRPr="00BC7A6C">
        <w:rPr>
          <w:noProof/>
        </w:rPr>
        <w:t xml:space="preserve"> </w:t>
      </w:r>
      <w:proofErr w:type="gramStart"/>
      <w:r w:rsidR="00567222" w:rsidRPr="00BC7A6C">
        <w:rPr>
          <w:noProof/>
        </w:rPr>
        <w:t>В зависимости от настроек таблица 2 уровня может отображать записи, относящиеся ко всем записям таблицы 1 уровня, к активной строке в основной</w:t>
      </w:r>
      <w:r w:rsidR="00C75394" w:rsidRPr="00BC7A6C">
        <w:rPr>
          <w:noProof/>
        </w:rPr>
        <w:t xml:space="preserve"> таблицы либо </w:t>
      </w:r>
      <w:r w:rsidR="00567222" w:rsidRPr="00BC7A6C">
        <w:rPr>
          <w:noProof/>
        </w:rPr>
        <w:t xml:space="preserve">активному объекту в дереве. </w:t>
      </w:r>
      <w:proofErr w:type="gramEnd"/>
    </w:p>
    <w:p w:rsidR="00E653E5" w:rsidRPr="00BC7A6C" w:rsidRDefault="009B08AB" w:rsidP="009B08AB">
      <w:pPr>
        <w:tabs>
          <w:tab w:val="num" w:pos="-720"/>
        </w:tabs>
        <w:spacing w:after="120"/>
        <w:ind w:left="-720" w:right="459"/>
        <w:jc w:val="both"/>
        <w:rPr>
          <w:noProof/>
        </w:rPr>
      </w:pPr>
      <w:r w:rsidRPr="00BC7A6C">
        <w:rPr>
          <w:noProof/>
        </w:rPr>
        <w:t>Принципы работы с вложенными таблицами аналогичны описанным выше для таблиц 1 уровня.</w:t>
      </w:r>
    </w:p>
    <w:p w:rsidR="00E653E5" w:rsidRPr="00BC7A6C" w:rsidRDefault="00E653E5" w:rsidP="00E653E5"/>
    <w:p w:rsidR="00E653E5" w:rsidRPr="00BC7A6C" w:rsidRDefault="00E653E5" w:rsidP="00E653E5"/>
    <w:p w:rsidR="00552699" w:rsidRPr="00BC7A6C" w:rsidRDefault="00A22755" w:rsidP="009F1AD0">
      <w:pPr>
        <w:pStyle w:val="1"/>
      </w:pPr>
      <w:bookmarkStart w:id="48" w:name="_Toc103890676"/>
      <w:r w:rsidRPr="00BC7A6C">
        <w:t>Специализированные формы</w:t>
      </w:r>
      <w:bookmarkEnd w:id="48"/>
    </w:p>
    <w:p w:rsidR="009F1AD0" w:rsidRPr="00BC7A6C" w:rsidRDefault="000A79F6" w:rsidP="000A79F6">
      <w:pPr>
        <w:pStyle w:val="2"/>
        <w:numPr>
          <w:ilvl w:val="0"/>
          <w:numId w:val="0"/>
        </w:numPr>
        <w:tabs>
          <w:tab w:val="left" w:pos="12758"/>
        </w:tabs>
        <w:spacing w:before="240" w:after="240" w:line="240" w:lineRule="auto"/>
        <w:ind w:left="360" w:right="459"/>
        <w:rPr>
          <w:noProof/>
        </w:rPr>
      </w:pPr>
      <w:bookmarkStart w:id="49" w:name="_Toc103890677"/>
      <w:r w:rsidRPr="00BC7A6C">
        <w:rPr>
          <w:noProof/>
          <w:lang w:val="en-US"/>
        </w:rPr>
        <w:t xml:space="preserve">5.1. </w:t>
      </w:r>
      <w:r w:rsidR="009F1AD0" w:rsidRPr="00BC7A6C">
        <w:rPr>
          <w:noProof/>
        </w:rPr>
        <w:t>Графики в WellManagerWeb</w:t>
      </w:r>
      <w:bookmarkEnd w:id="49"/>
    </w:p>
    <w:p w:rsidR="007A432A" w:rsidRPr="00BC7A6C" w:rsidRDefault="00332AAC" w:rsidP="00F25934">
      <w:pPr>
        <w:tabs>
          <w:tab w:val="num" w:pos="-720"/>
        </w:tabs>
        <w:spacing w:after="120"/>
        <w:ind w:left="-720" w:right="459"/>
        <w:jc w:val="both"/>
        <w:rPr>
          <w:noProof/>
        </w:rPr>
      </w:pPr>
      <w:r w:rsidRPr="00BC7A6C">
        <w:rPr>
          <w:noProof/>
        </w:rPr>
        <w:tab/>
      </w:r>
      <w:r w:rsidRPr="00BC7A6C">
        <w:rPr>
          <w:noProof/>
        </w:rPr>
        <w:tab/>
      </w:r>
      <w:r w:rsidR="007A432A" w:rsidRPr="00BC7A6C">
        <w:rPr>
          <w:noProof/>
        </w:rPr>
        <w:t>Графики обеспечивают визуализацию информации о параметрах скважины.</w:t>
      </w:r>
    </w:p>
    <w:p w:rsidR="00AA6057" w:rsidRPr="00BC7A6C" w:rsidRDefault="00AA6057" w:rsidP="00F25934">
      <w:pPr>
        <w:tabs>
          <w:tab w:val="num" w:pos="-720"/>
        </w:tabs>
        <w:spacing w:after="120"/>
        <w:ind w:left="-720" w:right="459"/>
        <w:jc w:val="both"/>
        <w:rPr>
          <w:noProof/>
        </w:rPr>
      </w:pPr>
      <w:r w:rsidRPr="00BC7A6C">
        <w:rPr>
          <w:noProof/>
        </w:rPr>
        <w:lastRenderedPageBreak/>
        <w:t>Интерфейс графика содержит следующие основные элементы:</w:t>
      </w:r>
    </w:p>
    <w:p w:rsidR="00AA6057" w:rsidRPr="00BC7A6C" w:rsidRDefault="00AA6057" w:rsidP="00960BCA">
      <w:pPr>
        <w:numPr>
          <w:ilvl w:val="0"/>
          <w:numId w:val="21"/>
        </w:numPr>
        <w:spacing w:after="120"/>
        <w:ind w:right="459"/>
        <w:jc w:val="both"/>
        <w:rPr>
          <w:noProof/>
        </w:rPr>
      </w:pPr>
      <w:r w:rsidRPr="00BC7A6C">
        <w:rPr>
          <w:noProof/>
        </w:rPr>
        <w:t>Шкалы</w:t>
      </w:r>
    </w:p>
    <w:p w:rsidR="00AA6057" w:rsidRPr="00BC7A6C" w:rsidRDefault="00AA6057" w:rsidP="00960BCA">
      <w:pPr>
        <w:numPr>
          <w:ilvl w:val="0"/>
          <w:numId w:val="21"/>
        </w:numPr>
        <w:spacing w:after="120"/>
        <w:ind w:right="459"/>
        <w:jc w:val="both"/>
        <w:rPr>
          <w:noProof/>
        </w:rPr>
      </w:pPr>
      <w:r w:rsidRPr="00BC7A6C">
        <w:rPr>
          <w:noProof/>
        </w:rPr>
        <w:t>Область, содержащая графики</w:t>
      </w:r>
    </w:p>
    <w:p w:rsidR="00AA6057" w:rsidRPr="00BC7A6C" w:rsidRDefault="00AA6057" w:rsidP="00960BCA">
      <w:pPr>
        <w:numPr>
          <w:ilvl w:val="0"/>
          <w:numId w:val="21"/>
        </w:numPr>
        <w:spacing w:after="120"/>
        <w:ind w:right="459"/>
        <w:jc w:val="both"/>
        <w:rPr>
          <w:noProof/>
        </w:rPr>
      </w:pPr>
      <w:r w:rsidRPr="00BC7A6C">
        <w:rPr>
          <w:noProof/>
        </w:rPr>
        <w:t>Легенда</w:t>
      </w:r>
    </w:p>
    <w:p w:rsidR="005217F0" w:rsidRPr="00BC7A6C" w:rsidRDefault="00426773" w:rsidP="00F25934">
      <w:pPr>
        <w:pStyle w:val="abv"/>
        <w:keepNext/>
        <w:spacing w:before="0" w:after="120" w:line="240" w:lineRule="auto"/>
        <w:ind w:left="-709" w:right="423" w:firstLine="0"/>
        <w:jc w:val="center"/>
      </w:pPr>
      <w:r w:rsidRPr="00BC7A6C">
        <w:rPr>
          <w:noProof/>
          <w:lang w:eastAsia="ru-RU"/>
        </w:rPr>
        <w:drawing>
          <wp:inline distT="0" distB="0" distL="0" distR="0" wp14:anchorId="6D9336F6" wp14:editId="43B06D1C">
            <wp:extent cx="5841241" cy="3014063"/>
            <wp:effectExtent l="0" t="0" r="7620" b="0"/>
            <wp:docPr id="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840558" cy="3013710"/>
                    </a:xfrm>
                    <a:prstGeom prst="rect">
                      <a:avLst/>
                    </a:prstGeom>
                    <a:noFill/>
                    <a:ln>
                      <a:noFill/>
                    </a:ln>
                  </pic:spPr>
                </pic:pic>
              </a:graphicData>
            </a:graphic>
          </wp:inline>
        </w:drawing>
      </w:r>
    </w:p>
    <w:p w:rsidR="009F1AD0" w:rsidRPr="00BC7A6C" w:rsidRDefault="005217F0" w:rsidP="005217F0">
      <w:pPr>
        <w:pStyle w:val="a6"/>
        <w:ind w:left="0"/>
        <w:rPr>
          <w:noProof/>
        </w:rPr>
      </w:pPr>
      <w:r w:rsidRPr="00BC7A6C">
        <w:t xml:space="preserve">Рис. </w:t>
      </w:r>
      <w:r w:rsidR="005D5B65" w:rsidRPr="00BC7A6C">
        <w:t>52</w:t>
      </w:r>
      <w:r w:rsidRPr="00BC7A6C">
        <w:t xml:space="preserve"> – Элементы интерфейса графика</w:t>
      </w:r>
    </w:p>
    <w:p w:rsidR="007A432A" w:rsidRPr="00BC7A6C" w:rsidRDefault="00AA6057" w:rsidP="007A432A">
      <w:pPr>
        <w:pStyle w:val="abv"/>
        <w:keepNext/>
        <w:spacing w:after="120" w:line="240" w:lineRule="auto"/>
        <w:ind w:left="-709" w:right="423" w:firstLine="0"/>
      </w:pPr>
      <w:r w:rsidRPr="00BC7A6C">
        <w:t xml:space="preserve">Чтобы </w:t>
      </w:r>
      <w:r w:rsidR="009E2A6A" w:rsidRPr="00BC7A6C">
        <w:t xml:space="preserve">изменить масштаб </w:t>
      </w:r>
      <w:r w:rsidRPr="00BC7A6C">
        <w:t>график</w:t>
      </w:r>
      <w:r w:rsidR="009E2A6A" w:rsidRPr="00BC7A6C">
        <w:t>а</w:t>
      </w:r>
      <w:r w:rsidRPr="00BC7A6C">
        <w:t>, наведите на него курсор и прокручивайте колесико мыши.</w:t>
      </w:r>
    </w:p>
    <w:p w:rsidR="00AA6057" w:rsidRPr="00BC7A6C" w:rsidRDefault="000A79F6" w:rsidP="000A79F6">
      <w:pPr>
        <w:pStyle w:val="3"/>
        <w:numPr>
          <w:ilvl w:val="0"/>
          <w:numId w:val="0"/>
        </w:numPr>
        <w:ind w:left="-360"/>
      </w:pPr>
      <w:bookmarkStart w:id="50" w:name="_Toc103890678"/>
      <w:r w:rsidRPr="00BC7A6C">
        <w:t xml:space="preserve">5.1.1. </w:t>
      </w:r>
      <w:r w:rsidR="00AA6057" w:rsidRPr="00BC7A6C">
        <w:t>Вкладка «График»</w:t>
      </w:r>
      <w:bookmarkEnd w:id="50"/>
    </w:p>
    <w:p w:rsidR="00AA6057" w:rsidRPr="00BC7A6C" w:rsidRDefault="00AA6057" w:rsidP="00AA6057">
      <w:pPr>
        <w:spacing w:before="120" w:after="120"/>
        <w:ind w:left="-709" w:right="423"/>
        <w:jc w:val="both"/>
      </w:pPr>
      <w:r w:rsidRPr="00BC7A6C">
        <w:t>Вкладка предназначена для настройки презентации «Графики» и экспорта графиков в файл.</w:t>
      </w:r>
    </w:p>
    <w:p w:rsidR="00AA6057" w:rsidRPr="00BC7A6C" w:rsidRDefault="00426773" w:rsidP="00AA6057">
      <w:pPr>
        <w:keepNext/>
        <w:ind w:left="-709"/>
        <w:jc w:val="center"/>
      </w:pPr>
      <w:r w:rsidRPr="00BC7A6C">
        <w:rPr>
          <w:noProof/>
          <w:lang w:eastAsia="ru-RU"/>
        </w:rPr>
        <w:drawing>
          <wp:inline distT="0" distB="0" distL="0" distR="0" wp14:anchorId="62569AD2" wp14:editId="2F7E475A">
            <wp:extent cx="4420870" cy="1184910"/>
            <wp:effectExtent l="0" t="0" r="0" b="0"/>
            <wp:docPr id="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420870" cy="1184910"/>
                    </a:xfrm>
                    <a:prstGeom prst="rect">
                      <a:avLst/>
                    </a:prstGeom>
                    <a:noFill/>
                    <a:ln>
                      <a:noFill/>
                    </a:ln>
                  </pic:spPr>
                </pic:pic>
              </a:graphicData>
            </a:graphic>
          </wp:inline>
        </w:drawing>
      </w:r>
    </w:p>
    <w:p w:rsidR="00AA6057" w:rsidRPr="00BC7A6C" w:rsidRDefault="00AA6057" w:rsidP="00AA6057">
      <w:pPr>
        <w:pStyle w:val="a6"/>
        <w:ind w:left="0"/>
      </w:pPr>
      <w:r w:rsidRPr="00BC7A6C">
        <w:t xml:space="preserve">Рис. </w:t>
      </w:r>
      <w:r w:rsidR="005D5B65" w:rsidRPr="00BC7A6C">
        <w:t>53</w:t>
      </w:r>
      <w:r w:rsidRPr="00BC7A6C">
        <w:t xml:space="preserve"> - Вкладка «График»</w:t>
      </w:r>
    </w:p>
    <w:p w:rsidR="00AA6057" w:rsidRPr="00BC7A6C" w:rsidRDefault="00AA6057" w:rsidP="00AA6057">
      <w:pPr>
        <w:spacing w:before="120" w:after="120"/>
        <w:ind w:left="-709" w:right="423"/>
        <w:jc w:val="both"/>
      </w:pPr>
      <w:r w:rsidRPr="00BC7A6C">
        <w:t>Вкладка содержит следующие блоки функций:</w:t>
      </w:r>
    </w:p>
    <w:p w:rsidR="00AA6057" w:rsidRPr="00BC7A6C" w:rsidRDefault="00AA6057" w:rsidP="00AA6057">
      <w:pPr>
        <w:spacing w:before="120" w:after="120"/>
        <w:ind w:left="-709" w:right="423"/>
        <w:jc w:val="both"/>
        <w:rPr>
          <w:b/>
        </w:rPr>
      </w:pPr>
      <w:r w:rsidRPr="00BC7A6C">
        <w:rPr>
          <w:b/>
        </w:rPr>
        <w:t xml:space="preserve">«Ось </w:t>
      </w:r>
      <w:r w:rsidRPr="00BC7A6C">
        <w:rPr>
          <w:b/>
          <w:lang w:val="en-US"/>
        </w:rPr>
        <w:t>X</w:t>
      </w:r>
      <w:r w:rsidRPr="00BC7A6C">
        <w:rPr>
          <w:b/>
        </w:rPr>
        <w:t>»:</w:t>
      </w:r>
    </w:p>
    <w:p w:rsidR="00AA6057" w:rsidRPr="00BC7A6C" w:rsidRDefault="00AA6057" w:rsidP="00960BCA">
      <w:pPr>
        <w:numPr>
          <w:ilvl w:val="0"/>
          <w:numId w:val="22"/>
        </w:numPr>
        <w:spacing w:before="120" w:after="120"/>
        <w:ind w:right="423" w:hanging="11"/>
        <w:jc w:val="both"/>
      </w:pPr>
      <w:r w:rsidRPr="00BC7A6C">
        <w:t>«Шаг». Позволяет выставить шаг для оси Х</w:t>
      </w:r>
      <w:r w:rsidR="004B36E0" w:rsidRPr="00BC7A6C">
        <w:t>: доступны значения от одного дня до одного года</w:t>
      </w:r>
      <w:r w:rsidRPr="00BC7A6C">
        <w:t>,</w:t>
      </w:r>
    </w:p>
    <w:p w:rsidR="00AA6057" w:rsidRPr="00BC7A6C" w:rsidRDefault="00AA6057" w:rsidP="00960BCA">
      <w:pPr>
        <w:numPr>
          <w:ilvl w:val="0"/>
          <w:numId w:val="22"/>
        </w:numPr>
        <w:spacing w:before="120" w:after="120"/>
        <w:ind w:right="423" w:hanging="11"/>
        <w:jc w:val="both"/>
      </w:pPr>
      <w:r w:rsidRPr="00BC7A6C">
        <w:t>«</w:t>
      </w:r>
      <w:r w:rsidR="004B36E0" w:rsidRPr="00BC7A6C">
        <w:t>Скрытые подписи</w:t>
      </w:r>
      <w:r w:rsidRPr="00BC7A6C">
        <w:t>»</w:t>
      </w:r>
      <w:r w:rsidR="004B36E0" w:rsidRPr="00BC7A6C">
        <w:t xml:space="preserve">. Регулирует количество подписей по оси Х: чем </w:t>
      </w:r>
      <w:r w:rsidR="009E2A6A" w:rsidRPr="00BC7A6C">
        <w:t>больше</w:t>
      </w:r>
      <w:r w:rsidR="004B36E0" w:rsidRPr="00BC7A6C">
        <w:t xml:space="preserve"> значение параметра, тем </w:t>
      </w:r>
      <w:r w:rsidR="009E2A6A" w:rsidRPr="00BC7A6C">
        <w:t>меньше</w:t>
      </w:r>
      <w:r w:rsidR="004B36E0" w:rsidRPr="00BC7A6C">
        <w:t xml:space="preserve"> подписей отображается.</w:t>
      </w:r>
      <w:r w:rsidR="009E2A6A" w:rsidRPr="00BC7A6C">
        <w:t xml:space="preserve"> Например, если значение равно 2, то будет выводиться каждая вторая подпись даты.</w:t>
      </w:r>
    </w:p>
    <w:p w:rsidR="004B36E0" w:rsidRPr="00BC7A6C" w:rsidRDefault="004B36E0" w:rsidP="00960BCA">
      <w:pPr>
        <w:numPr>
          <w:ilvl w:val="0"/>
          <w:numId w:val="22"/>
        </w:numPr>
        <w:spacing w:before="120" w:after="120"/>
        <w:ind w:right="423" w:hanging="11"/>
        <w:jc w:val="both"/>
      </w:pPr>
      <w:r w:rsidRPr="00BC7A6C">
        <w:t>«Базовая дата». Значение даты в нуле. Если указано значение меньше, чем начальная дата в параметре «Даты просмотра», то используется дата из этого параметра.</w:t>
      </w:r>
    </w:p>
    <w:p w:rsidR="004B36E0" w:rsidRPr="00BC7A6C" w:rsidRDefault="004B36E0" w:rsidP="00960BCA">
      <w:pPr>
        <w:numPr>
          <w:ilvl w:val="0"/>
          <w:numId w:val="22"/>
        </w:numPr>
        <w:spacing w:before="120" w:after="120"/>
        <w:ind w:right="423" w:hanging="11"/>
        <w:jc w:val="both"/>
      </w:pPr>
      <w:r w:rsidRPr="00BC7A6C">
        <w:lastRenderedPageBreak/>
        <w:t>«Шаг сетки». Шаг сетки</w:t>
      </w:r>
      <w:r w:rsidR="009E2A6A" w:rsidRPr="00BC7A6C">
        <w:t xml:space="preserve"> по оси Х</w:t>
      </w:r>
      <w:r w:rsidRPr="00BC7A6C">
        <w:t>, разбивающей «полотно» графика на отдельные секции.</w:t>
      </w:r>
    </w:p>
    <w:p w:rsidR="004B36E0" w:rsidRPr="00BC7A6C" w:rsidRDefault="004B36E0" w:rsidP="004B36E0">
      <w:pPr>
        <w:spacing w:before="120" w:after="120"/>
        <w:ind w:left="-709" w:right="423"/>
        <w:jc w:val="both"/>
        <w:rPr>
          <w:b/>
        </w:rPr>
      </w:pPr>
      <w:r w:rsidRPr="00BC7A6C">
        <w:rPr>
          <w:b/>
        </w:rPr>
        <w:t>«Экспорт»</w:t>
      </w:r>
    </w:p>
    <w:p w:rsidR="009F1AD0" w:rsidRPr="00BC7A6C" w:rsidRDefault="004B36E0" w:rsidP="00960BCA">
      <w:pPr>
        <w:numPr>
          <w:ilvl w:val="0"/>
          <w:numId w:val="22"/>
        </w:numPr>
        <w:spacing w:before="120" w:after="120"/>
        <w:ind w:right="423" w:hanging="11"/>
        <w:jc w:val="both"/>
      </w:pPr>
      <w:r w:rsidRPr="00BC7A6C">
        <w:t>«Изображение». Позволяет экспортировать график в изображение формата *.</w:t>
      </w:r>
      <w:proofErr w:type="spellStart"/>
      <w:r w:rsidRPr="00BC7A6C">
        <w:rPr>
          <w:lang w:val="en-US"/>
        </w:rPr>
        <w:t>png</w:t>
      </w:r>
      <w:proofErr w:type="spellEnd"/>
      <w:r w:rsidRPr="00BC7A6C">
        <w:t>.</w:t>
      </w:r>
    </w:p>
    <w:p w:rsidR="004B36E0" w:rsidRPr="00BC7A6C" w:rsidRDefault="00ED7669" w:rsidP="000A79F6">
      <w:pPr>
        <w:pStyle w:val="3"/>
        <w:numPr>
          <w:ilvl w:val="2"/>
          <w:numId w:val="8"/>
        </w:numPr>
      </w:pPr>
      <w:r w:rsidRPr="00BC7A6C">
        <w:t xml:space="preserve"> </w:t>
      </w:r>
      <w:bookmarkStart w:id="51" w:name="_Toc103890679"/>
      <w:r w:rsidRPr="00BC7A6C">
        <w:t>Дополнительные настройки</w:t>
      </w:r>
      <w:bookmarkEnd w:id="51"/>
    </w:p>
    <w:p w:rsidR="00777DE3" w:rsidRPr="00BC7A6C" w:rsidRDefault="00777DE3" w:rsidP="00777DE3">
      <w:pPr>
        <w:spacing w:before="120" w:after="120"/>
        <w:ind w:left="-709" w:right="423"/>
        <w:jc w:val="both"/>
      </w:pPr>
      <w:r w:rsidRPr="00BC7A6C">
        <w:t xml:space="preserve">Данная вкладка становится доступной после выделения любого из графиков. Вкладка предназначена для настройки стиля графики и оси </w:t>
      </w:r>
      <w:r w:rsidRPr="00BC7A6C">
        <w:rPr>
          <w:lang w:val="en-US"/>
        </w:rPr>
        <w:t>Y</w:t>
      </w:r>
      <w:r w:rsidRPr="00BC7A6C">
        <w:t>, а также для настройки отображения информации на оси.</w:t>
      </w:r>
    </w:p>
    <w:p w:rsidR="00ED7669" w:rsidRPr="00BC7A6C" w:rsidRDefault="00426773" w:rsidP="00DC4334">
      <w:pPr>
        <w:keepNext/>
        <w:spacing w:before="120" w:after="120"/>
        <w:ind w:left="-709" w:right="423"/>
        <w:jc w:val="center"/>
      </w:pPr>
      <w:r w:rsidRPr="00BC7A6C">
        <w:rPr>
          <w:noProof/>
          <w:lang w:eastAsia="ru-RU"/>
        </w:rPr>
        <w:drawing>
          <wp:inline distT="0" distB="0" distL="0" distR="0" wp14:anchorId="1A84121A" wp14:editId="57B73115">
            <wp:extent cx="6146165" cy="810895"/>
            <wp:effectExtent l="0" t="0" r="6985" b="8255"/>
            <wp:docPr id="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46165" cy="810895"/>
                    </a:xfrm>
                    <a:prstGeom prst="rect">
                      <a:avLst/>
                    </a:prstGeom>
                    <a:noFill/>
                    <a:ln>
                      <a:noFill/>
                    </a:ln>
                  </pic:spPr>
                </pic:pic>
              </a:graphicData>
            </a:graphic>
          </wp:inline>
        </w:drawing>
      </w:r>
      <w:r w:rsidR="00777DE3" w:rsidRPr="00BC7A6C">
        <w:rPr>
          <w:b/>
        </w:rPr>
        <w:t xml:space="preserve">Рис. </w:t>
      </w:r>
      <w:r w:rsidR="005D5B65" w:rsidRPr="00BC7A6C">
        <w:rPr>
          <w:b/>
        </w:rPr>
        <w:t>54</w:t>
      </w:r>
      <w:r w:rsidR="00777DE3" w:rsidRPr="00BC7A6C">
        <w:rPr>
          <w:b/>
        </w:rPr>
        <w:t xml:space="preserve"> – Настройки графиков</w:t>
      </w:r>
    </w:p>
    <w:p w:rsidR="00777DE3" w:rsidRPr="00BC7A6C" w:rsidRDefault="00B83F9E" w:rsidP="00777DE3">
      <w:pPr>
        <w:spacing w:before="120" w:after="120"/>
        <w:ind w:left="-709" w:right="423"/>
        <w:jc w:val="both"/>
      </w:pPr>
      <w:r w:rsidRPr="00BC7A6C">
        <w:t>Вкладка содержит следующие блоки функций:</w:t>
      </w:r>
    </w:p>
    <w:p w:rsidR="00B83F9E" w:rsidRPr="00BC7A6C" w:rsidRDefault="00B83F9E" w:rsidP="00777DE3">
      <w:pPr>
        <w:spacing w:before="120" w:after="120"/>
        <w:ind w:left="-709" w:right="423"/>
        <w:jc w:val="both"/>
      </w:pPr>
      <w:r w:rsidRPr="00BC7A6C">
        <w:rPr>
          <w:b/>
        </w:rPr>
        <w:t>«Стиль»:</w:t>
      </w:r>
    </w:p>
    <w:p w:rsidR="00B83F9E" w:rsidRPr="00BC7A6C" w:rsidRDefault="00C63218" w:rsidP="00960BCA">
      <w:pPr>
        <w:numPr>
          <w:ilvl w:val="0"/>
          <w:numId w:val="22"/>
        </w:numPr>
        <w:spacing w:before="120" w:after="120"/>
        <w:ind w:right="423" w:hanging="11"/>
        <w:jc w:val="both"/>
      </w:pPr>
      <w:r w:rsidRPr="00BC7A6C">
        <w:t>Иконка выбора внешнего вида графика: позволяет выбрать вид графика из нескольких вариантов (линия, область, гистограмма и другие),</w:t>
      </w:r>
    </w:p>
    <w:p w:rsidR="00C63218" w:rsidRPr="00BC7A6C" w:rsidRDefault="00C63218" w:rsidP="00960BCA">
      <w:pPr>
        <w:numPr>
          <w:ilvl w:val="0"/>
          <w:numId w:val="22"/>
        </w:numPr>
        <w:spacing w:before="120" w:after="120"/>
        <w:ind w:right="423" w:hanging="11"/>
        <w:jc w:val="both"/>
      </w:pPr>
      <w:r w:rsidRPr="00BC7A6C">
        <w:t>«Показать подпись». Позволяет включить/выключить отображение подписей в узлах графика,</w:t>
      </w:r>
    </w:p>
    <w:p w:rsidR="00C63218" w:rsidRPr="00BC7A6C" w:rsidRDefault="00C63218" w:rsidP="00960BCA">
      <w:pPr>
        <w:numPr>
          <w:ilvl w:val="0"/>
          <w:numId w:val="22"/>
        </w:numPr>
        <w:spacing w:before="120" w:after="120"/>
        <w:ind w:right="423" w:hanging="11"/>
        <w:jc w:val="both"/>
      </w:pPr>
      <w:r w:rsidRPr="00BC7A6C">
        <w:t>«Основной цвет». Позволяет выбрать цвет графика,</w:t>
      </w:r>
    </w:p>
    <w:p w:rsidR="00C63218" w:rsidRPr="00BC7A6C" w:rsidRDefault="00C63218" w:rsidP="00960BCA">
      <w:pPr>
        <w:numPr>
          <w:ilvl w:val="0"/>
          <w:numId w:val="22"/>
        </w:numPr>
        <w:spacing w:before="120" w:after="120"/>
        <w:ind w:right="423" w:hanging="11"/>
        <w:jc w:val="both"/>
      </w:pPr>
      <w:r w:rsidRPr="00BC7A6C">
        <w:t>«Стиль». Позволяет выбрать стиль линии графика,</w:t>
      </w:r>
    </w:p>
    <w:p w:rsidR="00C63218" w:rsidRPr="00BC7A6C" w:rsidRDefault="00C63218" w:rsidP="00960BCA">
      <w:pPr>
        <w:numPr>
          <w:ilvl w:val="0"/>
          <w:numId w:val="22"/>
        </w:numPr>
        <w:spacing w:before="120" w:after="120"/>
        <w:ind w:right="423" w:hanging="11"/>
        <w:jc w:val="both"/>
      </w:pPr>
      <w:r w:rsidRPr="00BC7A6C">
        <w:t>«Размер». Позволяет установить толщину</w:t>
      </w:r>
      <w:r w:rsidR="009E2A6A" w:rsidRPr="00BC7A6C">
        <w:t xml:space="preserve"> линии</w:t>
      </w:r>
      <w:r w:rsidRPr="00BC7A6C">
        <w:t xml:space="preserve"> графика,</w:t>
      </w:r>
    </w:p>
    <w:p w:rsidR="00C63218" w:rsidRPr="00BC7A6C" w:rsidRDefault="00C63218" w:rsidP="00960BCA">
      <w:pPr>
        <w:numPr>
          <w:ilvl w:val="0"/>
          <w:numId w:val="22"/>
        </w:numPr>
        <w:spacing w:before="120" w:after="120"/>
        <w:ind w:right="423" w:hanging="11"/>
        <w:jc w:val="both"/>
      </w:pPr>
      <w:r w:rsidRPr="00BC7A6C">
        <w:t xml:space="preserve">«Порядок». Позволяет отрегулировать </w:t>
      </w:r>
      <w:r w:rsidR="009E2A6A" w:rsidRPr="00BC7A6C">
        <w:t>очередность вывода</w:t>
      </w:r>
      <w:r w:rsidRPr="00BC7A6C">
        <w:t xml:space="preserve"> графика относительно других графиков.</w:t>
      </w:r>
    </w:p>
    <w:p w:rsidR="00C63218" w:rsidRPr="00BC7A6C" w:rsidRDefault="00C63218" w:rsidP="00C63218">
      <w:pPr>
        <w:spacing w:before="120" w:after="120"/>
        <w:ind w:left="-709" w:right="423"/>
        <w:jc w:val="both"/>
        <w:rPr>
          <w:b/>
        </w:rPr>
      </w:pPr>
      <w:r w:rsidRPr="00BC7A6C">
        <w:rPr>
          <w:b/>
        </w:rPr>
        <w:t>«Ось»:</w:t>
      </w:r>
    </w:p>
    <w:p w:rsidR="00C63218" w:rsidRPr="00BC7A6C" w:rsidRDefault="00426773" w:rsidP="00960BCA">
      <w:pPr>
        <w:numPr>
          <w:ilvl w:val="0"/>
          <w:numId w:val="22"/>
        </w:numPr>
        <w:spacing w:before="120" w:after="120"/>
        <w:ind w:right="423" w:hanging="11"/>
        <w:jc w:val="both"/>
      </w:pPr>
      <w:r w:rsidRPr="00BC7A6C">
        <w:rPr>
          <w:noProof/>
          <w:lang w:eastAsia="ru-RU"/>
        </w:rPr>
        <w:drawing>
          <wp:inline distT="0" distB="0" distL="0" distR="0" wp14:anchorId="29E2D0F7" wp14:editId="7D776181">
            <wp:extent cx="238760" cy="254635"/>
            <wp:effectExtent l="0" t="0" r="8890" b="0"/>
            <wp:docPr id="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38760" cy="254635"/>
                    </a:xfrm>
                    <a:prstGeom prst="rect">
                      <a:avLst/>
                    </a:prstGeom>
                    <a:noFill/>
                    <a:ln>
                      <a:noFill/>
                    </a:ln>
                  </pic:spPr>
                </pic:pic>
              </a:graphicData>
            </a:graphic>
          </wp:inline>
        </w:drawing>
      </w:r>
      <w:r w:rsidR="00C63218" w:rsidRPr="00BC7A6C">
        <w:rPr>
          <w:noProof/>
        </w:rPr>
        <w:t xml:space="preserve"> </w:t>
      </w:r>
      <w:r w:rsidR="00C63218" w:rsidRPr="00BC7A6C">
        <w:t>Позволяет выбрать параметр скважины, котор</w:t>
      </w:r>
      <w:r w:rsidR="00BA0508" w:rsidRPr="00BC7A6C">
        <w:t>ый будет визуализировать график,</w:t>
      </w:r>
    </w:p>
    <w:p w:rsidR="00BA0508" w:rsidRPr="00BC7A6C" w:rsidRDefault="00BA0508" w:rsidP="00960BCA">
      <w:pPr>
        <w:numPr>
          <w:ilvl w:val="0"/>
          <w:numId w:val="22"/>
        </w:numPr>
        <w:spacing w:before="120" w:after="120"/>
        <w:ind w:right="423" w:hanging="11"/>
        <w:jc w:val="both"/>
      </w:pPr>
      <w:r w:rsidRPr="00BC7A6C">
        <w:t xml:space="preserve">«Цвет шкалы». Позволяет задать цвет шкалы </w:t>
      </w:r>
      <w:r w:rsidRPr="00BC7A6C">
        <w:rPr>
          <w:lang w:val="en-US"/>
        </w:rPr>
        <w:t>Y</w:t>
      </w:r>
      <w:r w:rsidRPr="00BC7A6C">
        <w:t>,</w:t>
      </w:r>
    </w:p>
    <w:p w:rsidR="00BA0508" w:rsidRPr="00BC7A6C" w:rsidRDefault="00BA0508" w:rsidP="00960BCA">
      <w:pPr>
        <w:numPr>
          <w:ilvl w:val="0"/>
          <w:numId w:val="22"/>
        </w:numPr>
        <w:spacing w:before="120" w:after="120"/>
        <w:ind w:right="423" w:hanging="11"/>
        <w:jc w:val="both"/>
      </w:pPr>
      <w:r w:rsidRPr="00BC7A6C">
        <w:t xml:space="preserve">«Расположение». Позволяет отрегулировать расположение шкалы </w:t>
      </w:r>
      <w:r w:rsidRPr="00BC7A6C">
        <w:rPr>
          <w:lang w:val="en-US"/>
        </w:rPr>
        <w:t>Y</w:t>
      </w:r>
      <w:r w:rsidRPr="00BC7A6C">
        <w:t xml:space="preserve"> по горизонтали и вертикали, а также указать занимаемое ей пространство,</w:t>
      </w:r>
    </w:p>
    <w:p w:rsidR="00BA0508" w:rsidRPr="00BC7A6C" w:rsidRDefault="00BA0508" w:rsidP="00960BCA">
      <w:pPr>
        <w:numPr>
          <w:ilvl w:val="0"/>
          <w:numId w:val="22"/>
        </w:numPr>
        <w:spacing w:before="120" w:after="120"/>
        <w:ind w:right="423" w:hanging="11"/>
        <w:jc w:val="both"/>
      </w:pPr>
      <w:r w:rsidRPr="00BC7A6C">
        <w:t>«</w:t>
      </w:r>
      <w:proofErr w:type="spellStart"/>
      <w:r w:rsidRPr="00BC7A6C">
        <w:t>Подп</w:t>
      </w:r>
      <w:proofErr w:type="spellEnd"/>
      <w:r w:rsidRPr="00BC7A6C">
        <w:t>». Позволяет ввести подпись для шкалы,</w:t>
      </w:r>
    </w:p>
    <w:p w:rsidR="00BA0508" w:rsidRPr="00BC7A6C" w:rsidRDefault="00BA0508" w:rsidP="00960BCA">
      <w:pPr>
        <w:numPr>
          <w:ilvl w:val="0"/>
          <w:numId w:val="22"/>
        </w:numPr>
        <w:spacing w:before="120" w:after="120"/>
        <w:ind w:right="423" w:hanging="11"/>
        <w:jc w:val="both"/>
      </w:pPr>
      <w:r w:rsidRPr="00BC7A6C">
        <w:t>«</w:t>
      </w:r>
      <w:r w:rsidRPr="00BC7A6C">
        <w:rPr>
          <w:lang w:val="en-US"/>
        </w:rPr>
        <w:t>Max</w:t>
      </w:r>
      <w:r w:rsidRPr="00BC7A6C">
        <w:t>», «</w:t>
      </w:r>
      <w:r w:rsidRPr="00BC7A6C">
        <w:rPr>
          <w:lang w:val="en-US"/>
        </w:rPr>
        <w:t>Min</w:t>
      </w:r>
      <w:r w:rsidRPr="00BC7A6C">
        <w:t xml:space="preserve">». Задают соответственно максимальное и минимальное значение шкалы </w:t>
      </w:r>
      <w:r w:rsidRPr="00BC7A6C">
        <w:rPr>
          <w:lang w:val="en-US"/>
        </w:rPr>
        <w:t>Y</w:t>
      </w:r>
      <w:r w:rsidRPr="00BC7A6C">
        <w:t>,</w:t>
      </w:r>
    </w:p>
    <w:p w:rsidR="00BA0508" w:rsidRPr="00BC7A6C" w:rsidRDefault="00BA0508" w:rsidP="00960BCA">
      <w:pPr>
        <w:numPr>
          <w:ilvl w:val="0"/>
          <w:numId w:val="22"/>
        </w:numPr>
        <w:spacing w:before="120" w:after="120"/>
        <w:ind w:right="423" w:hanging="11"/>
        <w:jc w:val="both"/>
      </w:pPr>
      <w:r w:rsidRPr="00BC7A6C">
        <w:t>«Делений». Задает количество делений в шкале,</w:t>
      </w:r>
    </w:p>
    <w:p w:rsidR="00BA0508" w:rsidRPr="00BC7A6C" w:rsidRDefault="00BA0508" w:rsidP="00960BCA">
      <w:pPr>
        <w:numPr>
          <w:ilvl w:val="0"/>
          <w:numId w:val="22"/>
        </w:numPr>
        <w:spacing w:before="120" w:after="120"/>
        <w:ind w:right="423" w:hanging="11"/>
        <w:jc w:val="both"/>
      </w:pPr>
      <w:r w:rsidRPr="00BC7A6C">
        <w:t xml:space="preserve">«Ось </w:t>
      </w:r>
      <w:r w:rsidRPr="00BC7A6C">
        <w:rPr>
          <w:lang w:val="en-US"/>
        </w:rPr>
        <w:t>X</w:t>
      </w:r>
      <w:r w:rsidRPr="00BC7A6C">
        <w:t xml:space="preserve">». Задает параметр, отображаемый по оси </w:t>
      </w:r>
      <w:r w:rsidRPr="00BC7A6C">
        <w:rPr>
          <w:lang w:val="en-US"/>
        </w:rPr>
        <w:t>X</w:t>
      </w:r>
    </w:p>
    <w:p w:rsidR="005217F0" w:rsidRPr="00BC7A6C" w:rsidRDefault="005217F0" w:rsidP="000A79F6">
      <w:pPr>
        <w:pStyle w:val="2"/>
        <w:numPr>
          <w:ilvl w:val="1"/>
          <w:numId w:val="8"/>
        </w:numPr>
        <w:tabs>
          <w:tab w:val="left" w:pos="12758"/>
        </w:tabs>
        <w:spacing w:before="240" w:after="240" w:line="240" w:lineRule="auto"/>
        <w:ind w:right="459"/>
        <w:rPr>
          <w:noProof/>
        </w:rPr>
      </w:pPr>
      <w:bookmarkStart w:id="52" w:name="_Toc103890680"/>
      <w:r w:rsidRPr="00BC7A6C">
        <w:rPr>
          <w:noProof/>
        </w:rPr>
        <w:t>Каротажные диаграммы</w:t>
      </w:r>
      <w:r w:rsidR="00A22755" w:rsidRPr="00BC7A6C">
        <w:rPr>
          <w:noProof/>
        </w:rPr>
        <w:t xml:space="preserve"> и конструкция скважины</w:t>
      </w:r>
      <w:r w:rsidRPr="00BC7A6C">
        <w:rPr>
          <w:noProof/>
        </w:rPr>
        <w:t xml:space="preserve"> в WellManagerWeb</w:t>
      </w:r>
      <w:bookmarkEnd w:id="52"/>
    </w:p>
    <w:p w:rsidR="005217F0" w:rsidRPr="00BC7A6C" w:rsidRDefault="00B321EF" w:rsidP="00B321EF">
      <w:pPr>
        <w:spacing w:before="120" w:after="120"/>
        <w:ind w:left="-709" w:right="423"/>
        <w:jc w:val="both"/>
      </w:pPr>
      <w:r w:rsidRPr="00BC7A6C">
        <w:t>Каротажные диаграммы п</w:t>
      </w:r>
      <w:r w:rsidR="005217F0" w:rsidRPr="00BC7A6C">
        <w:t>оддержива</w:t>
      </w:r>
      <w:r w:rsidRPr="00BC7A6C">
        <w:t>ют</w:t>
      </w:r>
      <w:r w:rsidR="005217F0" w:rsidRPr="00BC7A6C">
        <w:t xml:space="preserve"> отображение</w:t>
      </w:r>
      <w:r w:rsidRPr="00BC7A6C">
        <w:t xml:space="preserve"> следующей информации</w:t>
      </w:r>
      <w:r w:rsidR="005217F0" w:rsidRPr="00BC7A6C">
        <w:t>:</w:t>
      </w:r>
    </w:p>
    <w:p w:rsidR="005217F0" w:rsidRPr="00BC7A6C" w:rsidRDefault="005217F0" w:rsidP="00960BCA">
      <w:pPr>
        <w:pStyle w:val="afc"/>
        <w:numPr>
          <w:ilvl w:val="0"/>
          <w:numId w:val="10"/>
        </w:numPr>
        <w:spacing w:before="120" w:after="120"/>
        <w:ind w:left="0" w:right="425" w:firstLine="0"/>
        <w:rPr>
          <w:rFonts w:ascii="Times New Roman" w:hAnsi="Times New Roman"/>
          <w:sz w:val="24"/>
          <w:lang w:val="ru-RU"/>
        </w:rPr>
      </w:pPr>
      <w:bookmarkStart w:id="53" w:name="_Toc442044762"/>
      <w:r w:rsidRPr="00BC7A6C">
        <w:rPr>
          <w:rFonts w:ascii="Times New Roman" w:hAnsi="Times New Roman"/>
          <w:sz w:val="24"/>
          <w:lang w:val="ru-RU"/>
        </w:rPr>
        <w:lastRenderedPageBreak/>
        <w:t>каротажных кривых,</w:t>
      </w:r>
      <w:bookmarkEnd w:id="53"/>
    </w:p>
    <w:p w:rsidR="005217F0" w:rsidRPr="00BC7A6C" w:rsidRDefault="005217F0" w:rsidP="00960BCA">
      <w:pPr>
        <w:pStyle w:val="afc"/>
        <w:numPr>
          <w:ilvl w:val="0"/>
          <w:numId w:val="10"/>
        </w:numPr>
        <w:spacing w:before="120" w:after="120"/>
        <w:ind w:left="0" w:right="425" w:firstLine="0"/>
        <w:rPr>
          <w:rFonts w:ascii="Times New Roman" w:hAnsi="Times New Roman"/>
          <w:sz w:val="24"/>
          <w:lang w:val="ru-RU"/>
        </w:rPr>
      </w:pPr>
      <w:bookmarkStart w:id="54" w:name="_Toc442044763"/>
      <w:r w:rsidRPr="00BC7A6C">
        <w:rPr>
          <w:rFonts w:ascii="Times New Roman" w:hAnsi="Times New Roman"/>
          <w:sz w:val="24"/>
          <w:lang w:val="ru-RU"/>
        </w:rPr>
        <w:t>пластов,</w:t>
      </w:r>
      <w:bookmarkEnd w:id="54"/>
    </w:p>
    <w:p w:rsidR="005217F0" w:rsidRPr="00BC7A6C" w:rsidRDefault="005217F0" w:rsidP="00960BCA">
      <w:pPr>
        <w:pStyle w:val="afc"/>
        <w:numPr>
          <w:ilvl w:val="0"/>
          <w:numId w:val="10"/>
        </w:numPr>
        <w:spacing w:before="120" w:after="120"/>
        <w:ind w:left="0" w:right="425" w:firstLine="0"/>
        <w:rPr>
          <w:rFonts w:ascii="Times New Roman" w:hAnsi="Times New Roman"/>
          <w:sz w:val="24"/>
          <w:lang w:val="ru-RU"/>
        </w:rPr>
      </w:pPr>
      <w:bookmarkStart w:id="55" w:name="_Toc442044764"/>
      <w:r w:rsidRPr="00BC7A6C">
        <w:rPr>
          <w:rFonts w:ascii="Times New Roman" w:hAnsi="Times New Roman"/>
          <w:sz w:val="24"/>
          <w:lang w:val="ru-RU"/>
        </w:rPr>
        <w:t>корреляции пластов,</w:t>
      </w:r>
      <w:bookmarkEnd w:id="55"/>
    </w:p>
    <w:p w:rsidR="00641CD7" w:rsidRPr="00BC7A6C" w:rsidRDefault="00641CD7" w:rsidP="00960BCA">
      <w:pPr>
        <w:pStyle w:val="afc"/>
        <w:numPr>
          <w:ilvl w:val="0"/>
          <w:numId w:val="10"/>
        </w:numPr>
        <w:spacing w:before="120" w:after="120"/>
        <w:ind w:left="0" w:right="425" w:firstLine="0"/>
        <w:rPr>
          <w:rFonts w:ascii="Times New Roman" w:hAnsi="Times New Roman"/>
          <w:sz w:val="24"/>
          <w:lang w:val="ru-RU"/>
        </w:rPr>
      </w:pPr>
      <w:bookmarkStart w:id="56" w:name="_Toc442044765"/>
      <w:r w:rsidRPr="00BC7A6C">
        <w:rPr>
          <w:rFonts w:ascii="Times New Roman" w:hAnsi="Times New Roman"/>
          <w:sz w:val="24"/>
          <w:lang w:val="ru-RU"/>
        </w:rPr>
        <w:t>параметров пластов:</w:t>
      </w:r>
    </w:p>
    <w:p w:rsidR="005217F0" w:rsidRPr="00BC7A6C" w:rsidRDefault="005217F0" w:rsidP="00960BCA">
      <w:pPr>
        <w:pStyle w:val="afc"/>
        <w:numPr>
          <w:ilvl w:val="1"/>
          <w:numId w:val="10"/>
        </w:numPr>
        <w:spacing w:before="120" w:after="120"/>
        <w:ind w:left="1276" w:right="425"/>
        <w:rPr>
          <w:rFonts w:ascii="Times New Roman" w:hAnsi="Times New Roman"/>
          <w:sz w:val="24"/>
          <w:lang w:val="ru-RU"/>
        </w:rPr>
      </w:pPr>
      <w:r w:rsidRPr="00BC7A6C">
        <w:rPr>
          <w:rFonts w:ascii="Times New Roman" w:hAnsi="Times New Roman"/>
          <w:sz w:val="24"/>
          <w:lang w:val="ru-RU"/>
        </w:rPr>
        <w:t>литологи</w:t>
      </w:r>
      <w:r w:rsidR="00641CD7" w:rsidRPr="00BC7A6C">
        <w:rPr>
          <w:rFonts w:ascii="Times New Roman" w:hAnsi="Times New Roman"/>
          <w:sz w:val="24"/>
          <w:lang w:val="ru-RU"/>
        </w:rPr>
        <w:t>ческий тип породы</w:t>
      </w:r>
      <w:r w:rsidRPr="00BC7A6C">
        <w:rPr>
          <w:rFonts w:ascii="Times New Roman" w:hAnsi="Times New Roman"/>
          <w:sz w:val="24"/>
          <w:lang w:val="ru-RU"/>
        </w:rPr>
        <w:t>,</w:t>
      </w:r>
      <w:bookmarkEnd w:id="56"/>
    </w:p>
    <w:p w:rsidR="005217F0" w:rsidRPr="00BC7A6C" w:rsidRDefault="00641CD7" w:rsidP="00960BCA">
      <w:pPr>
        <w:pStyle w:val="afc"/>
        <w:numPr>
          <w:ilvl w:val="1"/>
          <w:numId w:val="10"/>
        </w:numPr>
        <w:spacing w:before="120" w:after="120"/>
        <w:ind w:left="1276" w:right="425"/>
        <w:rPr>
          <w:rFonts w:ascii="Times New Roman" w:hAnsi="Times New Roman"/>
          <w:sz w:val="24"/>
          <w:lang w:val="ru-RU"/>
        </w:rPr>
      </w:pPr>
      <w:bookmarkStart w:id="57" w:name="_Toc442044766"/>
      <w:r w:rsidRPr="00BC7A6C">
        <w:rPr>
          <w:rFonts w:ascii="Times New Roman" w:hAnsi="Times New Roman"/>
          <w:sz w:val="24"/>
          <w:lang w:val="ru-RU"/>
        </w:rPr>
        <w:t>характер насыщения жидкостью</w:t>
      </w:r>
      <w:r w:rsidR="005217F0" w:rsidRPr="00BC7A6C">
        <w:rPr>
          <w:rFonts w:ascii="Times New Roman" w:hAnsi="Times New Roman"/>
          <w:sz w:val="24"/>
          <w:lang w:val="ru-RU"/>
        </w:rPr>
        <w:t>,</w:t>
      </w:r>
      <w:bookmarkEnd w:id="57"/>
    </w:p>
    <w:p w:rsidR="00641CD7" w:rsidRPr="00BC7A6C" w:rsidRDefault="00641CD7" w:rsidP="00960BCA">
      <w:pPr>
        <w:pStyle w:val="afc"/>
        <w:numPr>
          <w:ilvl w:val="1"/>
          <w:numId w:val="10"/>
        </w:numPr>
        <w:spacing w:before="120" w:after="120"/>
        <w:ind w:left="1276" w:right="425"/>
        <w:rPr>
          <w:rFonts w:ascii="Times New Roman" w:hAnsi="Times New Roman"/>
          <w:sz w:val="24"/>
          <w:lang w:val="ru-RU"/>
        </w:rPr>
      </w:pPr>
      <w:r w:rsidRPr="00BC7A6C">
        <w:rPr>
          <w:rFonts w:ascii="Times New Roman" w:hAnsi="Times New Roman"/>
          <w:sz w:val="24"/>
          <w:lang w:val="ru-RU"/>
        </w:rPr>
        <w:t>мощность пласта,</w:t>
      </w:r>
    </w:p>
    <w:p w:rsidR="00641CD7" w:rsidRPr="00BC7A6C" w:rsidRDefault="00641CD7" w:rsidP="00960BCA">
      <w:pPr>
        <w:pStyle w:val="afc"/>
        <w:numPr>
          <w:ilvl w:val="1"/>
          <w:numId w:val="10"/>
        </w:numPr>
        <w:spacing w:before="120" w:after="120"/>
        <w:ind w:left="1276" w:right="425"/>
        <w:rPr>
          <w:rFonts w:ascii="Times New Roman" w:hAnsi="Times New Roman"/>
          <w:sz w:val="24"/>
          <w:lang w:val="ru-RU"/>
        </w:rPr>
      </w:pPr>
      <w:r w:rsidRPr="00BC7A6C">
        <w:rPr>
          <w:rFonts w:ascii="Times New Roman" w:hAnsi="Times New Roman"/>
          <w:sz w:val="24"/>
          <w:lang w:val="ru-RU"/>
        </w:rPr>
        <w:t>пористость,</w:t>
      </w:r>
    </w:p>
    <w:p w:rsidR="00641CD7" w:rsidRPr="00BC7A6C" w:rsidRDefault="00641CD7" w:rsidP="00960BCA">
      <w:pPr>
        <w:pStyle w:val="afc"/>
        <w:numPr>
          <w:ilvl w:val="1"/>
          <w:numId w:val="10"/>
        </w:numPr>
        <w:spacing w:before="120" w:after="120"/>
        <w:ind w:left="1276" w:right="425"/>
        <w:rPr>
          <w:rFonts w:ascii="Times New Roman" w:hAnsi="Times New Roman"/>
          <w:sz w:val="24"/>
          <w:lang w:val="ru-RU"/>
        </w:rPr>
      </w:pPr>
      <w:r w:rsidRPr="00BC7A6C">
        <w:rPr>
          <w:rFonts w:ascii="Times New Roman" w:hAnsi="Times New Roman"/>
          <w:sz w:val="24"/>
          <w:lang w:val="ru-RU"/>
        </w:rPr>
        <w:t>проницаемость.</w:t>
      </w:r>
    </w:p>
    <w:p w:rsidR="005217F0" w:rsidRPr="00BC7A6C" w:rsidRDefault="00641CD7" w:rsidP="00960BCA">
      <w:pPr>
        <w:pStyle w:val="afc"/>
        <w:numPr>
          <w:ilvl w:val="0"/>
          <w:numId w:val="10"/>
        </w:numPr>
        <w:spacing w:before="120" w:after="120"/>
        <w:ind w:left="0" w:right="425" w:firstLine="0"/>
        <w:rPr>
          <w:rFonts w:ascii="Times New Roman" w:hAnsi="Times New Roman"/>
          <w:sz w:val="24"/>
          <w:lang w:val="ru-RU"/>
        </w:rPr>
      </w:pPr>
      <w:bookmarkStart w:id="58" w:name="_Toc442044767"/>
      <w:r w:rsidRPr="00BC7A6C">
        <w:rPr>
          <w:rFonts w:ascii="Times New Roman" w:hAnsi="Times New Roman"/>
          <w:sz w:val="24"/>
          <w:lang w:val="ru-RU"/>
        </w:rPr>
        <w:t>перфораций</w:t>
      </w:r>
      <w:r w:rsidR="005217F0" w:rsidRPr="00BC7A6C">
        <w:rPr>
          <w:rFonts w:ascii="Times New Roman" w:hAnsi="Times New Roman"/>
          <w:sz w:val="24"/>
          <w:lang w:val="ru-RU"/>
        </w:rPr>
        <w:t>,</w:t>
      </w:r>
      <w:bookmarkEnd w:id="58"/>
    </w:p>
    <w:p w:rsidR="005217F0" w:rsidRPr="00BC7A6C" w:rsidRDefault="00641CD7" w:rsidP="00960BCA">
      <w:pPr>
        <w:pStyle w:val="afc"/>
        <w:numPr>
          <w:ilvl w:val="0"/>
          <w:numId w:val="10"/>
        </w:numPr>
        <w:spacing w:before="120" w:after="120"/>
        <w:ind w:left="0" w:right="425" w:firstLine="0"/>
        <w:rPr>
          <w:rFonts w:ascii="Times New Roman" w:hAnsi="Times New Roman"/>
          <w:sz w:val="24"/>
          <w:lang w:val="ru-RU"/>
        </w:rPr>
      </w:pPr>
      <w:bookmarkStart w:id="59" w:name="_Toc442044768"/>
      <w:r w:rsidRPr="00BC7A6C">
        <w:rPr>
          <w:rFonts w:ascii="Times New Roman" w:hAnsi="Times New Roman"/>
          <w:sz w:val="24"/>
          <w:lang w:val="ru-RU"/>
        </w:rPr>
        <w:t>профилей приемистости</w:t>
      </w:r>
      <w:bookmarkEnd w:id="59"/>
      <w:r w:rsidR="00CD3852" w:rsidRPr="00BC7A6C">
        <w:rPr>
          <w:rFonts w:ascii="Times New Roman" w:hAnsi="Times New Roman"/>
          <w:sz w:val="24"/>
          <w:lang w:val="ru-RU"/>
        </w:rPr>
        <w:t>,</w:t>
      </w:r>
    </w:p>
    <w:p w:rsidR="00A22755" w:rsidRPr="00BC7A6C" w:rsidRDefault="00A22755" w:rsidP="00960BCA">
      <w:pPr>
        <w:pStyle w:val="afc"/>
        <w:numPr>
          <w:ilvl w:val="0"/>
          <w:numId w:val="10"/>
        </w:numPr>
        <w:spacing w:before="120" w:after="120"/>
        <w:ind w:left="0" w:right="425" w:firstLine="0"/>
        <w:rPr>
          <w:rFonts w:ascii="Times New Roman" w:hAnsi="Times New Roman"/>
          <w:sz w:val="24"/>
          <w:lang w:val="ru-RU"/>
        </w:rPr>
      </w:pPr>
      <w:r w:rsidRPr="00BC7A6C">
        <w:rPr>
          <w:rFonts w:ascii="Times New Roman" w:hAnsi="Times New Roman"/>
          <w:sz w:val="24"/>
          <w:lang w:val="ru-RU"/>
        </w:rPr>
        <w:t>элементы</w:t>
      </w:r>
      <w:r w:rsidR="00CD3852" w:rsidRPr="00BC7A6C">
        <w:rPr>
          <w:rFonts w:ascii="Times New Roman" w:hAnsi="Times New Roman"/>
          <w:sz w:val="24"/>
          <w:lang w:val="ru-RU"/>
        </w:rPr>
        <w:t xml:space="preserve"> конструкции скважины,</w:t>
      </w:r>
    </w:p>
    <w:p w:rsidR="00CD3852" w:rsidRPr="00BC7A6C" w:rsidRDefault="00CD3852" w:rsidP="00960BCA">
      <w:pPr>
        <w:pStyle w:val="afc"/>
        <w:numPr>
          <w:ilvl w:val="0"/>
          <w:numId w:val="10"/>
        </w:numPr>
        <w:spacing w:before="120" w:after="120"/>
        <w:ind w:left="0" w:right="425" w:firstLine="0"/>
        <w:rPr>
          <w:rFonts w:ascii="Times New Roman" w:hAnsi="Times New Roman"/>
          <w:sz w:val="24"/>
          <w:lang w:val="ru-RU"/>
        </w:rPr>
      </w:pPr>
      <w:r w:rsidRPr="00BC7A6C">
        <w:rPr>
          <w:rFonts w:ascii="Times New Roman" w:hAnsi="Times New Roman"/>
          <w:sz w:val="24"/>
          <w:lang w:val="ru-RU"/>
        </w:rPr>
        <w:t>подписи.</w:t>
      </w:r>
    </w:p>
    <w:p w:rsidR="005217F0" w:rsidRPr="00BC7A6C" w:rsidRDefault="00B321EF" w:rsidP="00B321EF">
      <w:pPr>
        <w:spacing w:before="120" w:after="120"/>
        <w:ind w:left="-709" w:right="423"/>
        <w:jc w:val="both"/>
      </w:pPr>
      <w:r w:rsidRPr="00BC7A6C">
        <w:t>К</w:t>
      </w:r>
      <w:r w:rsidR="005217F0" w:rsidRPr="00BC7A6C">
        <w:t xml:space="preserve">аротаж </w:t>
      </w:r>
      <w:r w:rsidRPr="00BC7A6C">
        <w:t xml:space="preserve">состоит из следующих основных </w:t>
      </w:r>
      <w:r w:rsidR="005217F0" w:rsidRPr="00BC7A6C">
        <w:t>элемент</w:t>
      </w:r>
      <w:r w:rsidRPr="00BC7A6C">
        <w:t>ов</w:t>
      </w:r>
      <w:r w:rsidR="005217F0" w:rsidRPr="00BC7A6C">
        <w:t>:</w:t>
      </w:r>
    </w:p>
    <w:p w:rsidR="005217F0" w:rsidRPr="00BC7A6C" w:rsidRDefault="005217F0" w:rsidP="00960BCA">
      <w:pPr>
        <w:numPr>
          <w:ilvl w:val="0"/>
          <w:numId w:val="11"/>
        </w:numPr>
        <w:ind w:left="0" w:right="423" w:firstLine="0"/>
        <w:jc w:val="both"/>
      </w:pPr>
      <w:r w:rsidRPr="00BC7A6C">
        <w:t>Трек. Это основной элемент, на котором располагаются все прочие элементы,</w:t>
      </w:r>
    </w:p>
    <w:p w:rsidR="005217F0" w:rsidRPr="00BC7A6C" w:rsidRDefault="00641CD7" w:rsidP="00960BCA">
      <w:pPr>
        <w:numPr>
          <w:ilvl w:val="0"/>
          <w:numId w:val="11"/>
        </w:numPr>
        <w:ind w:left="0" w:right="423" w:firstLine="0"/>
        <w:jc w:val="both"/>
      </w:pPr>
      <w:r w:rsidRPr="00BC7A6C">
        <w:t>Область с н</w:t>
      </w:r>
      <w:r w:rsidR="005217F0" w:rsidRPr="00BC7A6C">
        <w:t>омер</w:t>
      </w:r>
      <w:r w:rsidRPr="00BC7A6C">
        <w:t>ом</w:t>
      </w:r>
      <w:r w:rsidR="005217F0" w:rsidRPr="00BC7A6C">
        <w:t xml:space="preserve"> скважины,</w:t>
      </w:r>
    </w:p>
    <w:p w:rsidR="005217F0" w:rsidRPr="00BC7A6C" w:rsidRDefault="005217F0" w:rsidP="00960BCA">
      <w:pPr>
        <w:numPr>
          <w:ilvl w:val="0"/>
          <w:numId w:val="11"/>
        </w:numPr>
        <w:ind w:left="0" w:right="423" w:firstLine="0"/>
        <w:jc w:val="both"/>
      </w:pPr>
      <w:r w:rsidRPr="00BC7A6C">
        <w:t xml:space="preserve">Выбранная кривая. Сама линия будет утолщенной на треке. Линию можно </w:t>
      </w:r>
      <w:r w:rsidR="00A22755" w:rsidRPr="00BC7A6C">
        <w:tab/>
        <w:t>выбрать, кликнув по ней.</w:t>
      </w:r>
    </w:p>
    <w:p w:rsidR="00CD3852" w:rsidRPr="00BC7A6C" w:rsidRDefault="005217F0" w:rsidP="00CD3852">
      <w:pPr>
        <w:numPr>
          <w:ilvl w:val="0"/>
          <w:numId w:val="11"/>
        </w:numPr>
        <w:ind w:left="0" w:right="423" w:firstLine="0"/>
        <w:jc w:val="both"/>
      </w:pPr>
      <w:r w:rsidRPr="00BC7A6C">
        <w:t>Колонки. Ими можно управлять в настройках каротажа.</w:t>
      </w:r>
    </w:p>
    <w:p w:rsidR="005217F0" w:rsidRPr="00BC7A6C" w:rsidRDefault="005217F0" w:rsidP="005217F0">
      <w:pPr>
        <w:ind w:left="-709" w:right="423" w:firstLine="426"/>
      </w:pPr>
    </w:p>
    <w:p w:rsidR="00CD3852" w:rsidRPr="00BC7A6C" w:rsidRDefault="00CD3852" w:rsidP="00CD3852">
      <w:pPr>
        <w:spacing w:before="120" w:after="120"/>
        <w:ind w:left="-709" w:right="423"/>
        <w:jc w:val="both"/>
      </w:pPr>
      <w:r w:rsidRPr="00BC7A6C">
        <w:t>Конструкция скважины состоит из основных элементов каротажа, а также дополнительных:</w:t>
      </w:r>
    </w:p>
    <w:p w:rsidR="00CD3852" w:rsidRPr="00BC7A6C" w:rsidRDefault="00CD3852" w:rsidP="00CD3852">
      <w:pPr>
        <w:numPr>
          <w:ilvl w:val="0"/>
          <w:numId w:val="11"/>
        </w:numPr>
        <w:ind w:left="0" w:right="423" w:firstLine="0"/>
        <w:jc w:val="both"/>
      </w:pPr>
      <w:r w:rsidRPr="00BC7A6C">
        <w:t>Профиль скважины, состоящий из набора колонн заданных диаметров.</w:t>
      </w:r>
    </w:p>
    <w:p w:rsidR="00CD3852" w:rsidRPr="00BC7A6C" w:rsidRDefault="00CD3852" w:rsidP="00CD3852">
      <w:pPr>
        <w:numPr>
          <w:ilvl w:val="0"/>
          <w:numId w:val="11"/>
        </w:numPr>
        <w:ind w:left="0" w:right="423" w:firstLine="0"/>
        <w:jc w:val="both"/>
      </w:pPr>
      <w:r w:rsidRPr="00BC7A6C">
        <w:t>Интервал подъема цементного раствора.</w:t>
      </w:r>
    </w:p>
    <w:p w:rsidR="004B5FC5" w:rsidRPr="00BC7A6C" w:rsidRDefault="004B5FC5" w:rsidP="00CD3852">
      <w:pPr>
        <w:numPr>
          <w:ilvl w:val="0"/>
          <w:numId w:val="11"/>
        </w:numPr>
        <w:ind w:left="0" w:right="423" w:firstLine="0"/>
        <w:jc w:val="both"/>
      </w:pPr>
      <w:r w:rsidRPr="00BC7A6C">
        <w:t>Вид и расположение насоса.</w:t>
      </w:r>
    </w:p>
    <w:p w:rsidR="00CD3852" w:rsidRPr="00BC7A6C" w:rsidRDefault="00CD3852" w:rsidP="00CD3852">
      <w:pPr>
        <w:numPr>
          <w:ilvl w:val="0"/>
          <w:numId w:val="11"/>
        </w:numPr>
        <w:ind w:left="0" w:right="423" w:firstLine="0"/>
        <w:jc w:val="both"/>
      </w:pPr>
      <w:r w:rsidRPr="00BC7A6C">
        <w:t>Подписи элементов конструкции.</w:t>
      </w:r>
    </w:p>
    <w:p w:rsidR="00CD3852" w:rsidRPr="00BC7A6C" w:rsidRDefault="00CD3852" w:rsidP="00CD3852">
      <w:pPr>
        <w:ind w:right="423"/>
        <w:jc w:val="both"/>
      </w:pPr>
    </w:p>
    <w:p w:rsidR="00CD3852" w:rsidRPr="00BC7A6C" w:rsidRDefault="00CD3852" w:rsidP="00CD3852">
      <w:pPr>
        <w:ind w:right="423"/>
        <w:jc w:val="both"/>
      </w:pPr>
    </w:p>
    <w:p w:rsidR="005217F0" w:rsidRPr="00BC7A6C" w:rsidRDefault="005217F0" w:rsidP="00B321EF">
      <w:pPr>
        <w:ind w:left="-709" w:right="423"/>
        <w:jc w:val="both"/>
      </w:pPr>
      <w:r w:rsidRPr="00BC7A6C">
        <w:t>Чтобы перемещаться по каротажу, наведите курсор на трек и прокручивайте колесико мыши. Если нужно прокручивать все треки одновременно, необходимо зажать левую кнопку мыши на треке и перетащить курсор вверх/вниз.</w:t>
      </w:r>
    </w:p>
    <w:p w:rsidR="005217F0" w:rsidRPr="00BC7A6C" w:rsidRDefault="005217F0" w:rsidP="00B321EF">
      <w:pPr>
        <w:ind w:left="-709" w:right="423"/>
        <w:jc w:val="both"/>
      </w:pPr>
      <w:r w:rsidRPr="00BC7A6C">
        <w:t>Щелкните по элементу каротажа, чтобы открыть соответствующую панель для настройки элемента.</w:t>
      </w:r>
    </w:p>
    <w:p w:rsidR="00B321EF" w:rsidRPr="00BC7A6C" w:rsidRDefault="006E0F0F" w:rsidP="00B321EF">
      <w:pPr>
        <w:keepNext/>
        <w:spacing w:before="120" w:after="120"/>
        <w:ind w:left="-709" w:right="423"/>
        <w:jc w:val="center"/>
      </w:pPr>
      <w:r w:rsidRPr="00BC7A6C">
        <w:rPr>
          <w:noProof/>
          <w:lang w:eastAsia="ru-RU"/>
        </w:rPr>
        <w:lastRenderedPageBreak/>
        <w:drawing>
          <wp:inline distT="0" distB="0" distL="0" distR="0" wp14:anchorId="67E48088" wp14:editId="4423C62F">
            <wp:extent cx="5935980" cy="276987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35980" cy="2769870"/>
                    </a:xfrm>
                    <a:prstGeom prst="rect">
                      <a:avLst/>
                    </a:prstGeom>
                    <a:noFill/>
                    <a:ln>
                      <a:noFill/>
                    </a:ln>
                  </pic:spPr>
                </pic:pic>
              </a:graphicData>
            </a:graphic>
          </wp:inline>
        </w:drawing>
      </w:r>
    </w:p>
    <w:p w:rsidR="005217F0" w:rsidRPr="00BC7A6C" w:rsidRDefault="00B321EF" w:rsidP="00B321EF">
      <w:pPr>
        <w:pStyle w:val="a6"/>
        <w:ind w:left="0"/>
      </w:pPr>
      <w:r w:rsidRPr="00BC7A6C">
        <w:t xml:space="preserve">Рис. </w:t>
      </w:r>
      <w:r w:rsidR="005D5B65" w:rsidRPr="00BC7A6C">
        <w:t>55</w:t>
      </w:r>
      <w:r w:rsidRPr="00BC7A6C">
        <w:t xml:space="preserve"> – Вид каротажных диаграмм</w:t>
      </w:r>
    </w:p>
    <w:p w:rsidR="007733A0" w:rsidRPr="00BC7A6C" w:rsidRDefault="006B3E71" w:rsidP="007733A0">
      <w:pPr>
        <w:keepNext/>
        <w:spacing w:before="120" w:after="120"/>
        <w:ind w:left="-709" w:right="423"/>
        <w:jc w:val="center"/>
      </w:pPr>
      <w:r w:rsidRPr="00BC7A6C">
        <w:rPr>
          <w:noProof/>
          <w:lang w:eastAsia="ru-RU"/>
        </w:rPr>
        <w:drawing>
          <wp:inline distT="0" distB="0" distL="0" distR="0" wp14:anchorId="2B76DEAE" wp14:editId="0A497861">
            <wp:extent cx="5111115" cy="449707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111115" cy="4497070"/>
                    </a:xfrm>
                    <a:prstGeom prst="rect">
                      <a:avLst/>
                    </a:prstGeom>
                    <a:noFill/>
                    <a:ln>
                      <a:noFill/>
                    </a:ln>
                  </pic:spPr>
                </pic:pic>
              </a:graphicData>
            </a:graphic>
          </wp:inline>
        </w:drawing>
      </w:r>
    </w:p>
    <w:p w:rsidR="007733A0" w:rsidRPr="00BC7A6C" w:rsidRDefault="007733A0" w:rsidP="007733A0">
      <w:pPr>
        <w:pStyle w:val="a6"/>
        <w:ind w:left="0"/>
      </w:pPr>
      <w:r w:rsidRPr="00BC7A6C">
        <w:t xml:space="preserve">Рис. </w:t>
      </w:r>
      <w:r w:rsidR="005D5B65" w:rsidRPr="00BC7A6C">
        <w:t>56</w:t>
      </w:r>
      <w:r w:rsidRPr="00BC7A6C">
        <w:t xml:space="preserve"> – Вид конструкции скважины</w:t>
      </w:r>
    </w:p>
    <w:p w:rsidR="007733A0" w:rsidRPr="00BC7A6C" w:rsidRDefault="007733A0" w:rsidP="007733A0"/>
    <w:p w:rsidR="00832C33" w:rsidRPr="00BC7A6C" w:rsidRDefault="005E5B3E" w:rsidP="005E5B3E">
      <w:pPr>
        <w:pStyle w:val="3"/>
        <w:numPr>
          <w:ilvl w:val="0"/>
          <w:numId w:val="0"/>
        </w:numPr>
        <w:ind w:left="2770" w:hanging="360"/>
        <w:jc w:val="left"/>
      </w:pPr>
      <w:bookmarkStart w:id="60" w:name="_Toc103890681"/>
      <w:r w:rsidRPr="00BC7A6C">
        <w:t xml:space="preserve">5.2.1. </w:t>
      </w:r>
      <w:r w:rsidR="00832C33" w:rsidRPr="00BC7A6C">
        <w:t>Вкладка «Каротаж»</w:t>
      </w:r>
      <w:bookmarkEnd w:id="60"/>
    </w:p>
    <w:p w:rsidR="00CD159B" w:rsidRPr="00BC7A6C" w:rsidRDefault="00CD159B" w:rsidP="005E5B3E">
      <w:pPr>
        <w:spacing w:after="120"/>
        <w:ind w:left="-709" w:right="425" w:firstLine="709"/>
        <w:jc w:val="both"/>
      </w:pPr>
      <w:r w:rsidRPr="00BC7A6C">
        <w:t>Вкладка «Каротаж» предназначена для настройки визуализации каротажных диаграмм.</w:t>
      </w:r>
    </w:p>
    <w:p w:rsidR="00B321EF" w:rsidRPr="00BC7A6C" w:rsidRDefault="00426773" w:rsidP="00B321EF">
      <w:pPr>
        <w:keepNext/>
        <w:spacing w:before="120" w:after="120"/>
        <w:ind w:left="-709" w:right="425"/>
        <w:jc w:val="center"/>
      </w:pPr>
      <w:r w:rsidRPr="00BC7A6C">
        <w:rPr>
          <w:noProof/>
          <w:lang w:eastAsia="ru-RU"/>
        </w:rPr>
        <w:lastRenderedPageBreak/>
        <w:drawing>
          <wp:inline distT="0" distB="0" distL="0" distR="0" wp14:anchorId="3F9BD96F" wp14:editId="58F15A01">
            <wp:extent cx="6082665" cy="874395"/>
            <wp:effectExtent l="0" t="0" r="0" b="1905"/>
            <wp:docPr id="72" name="Picture 4" descr="Описание: C:\Users\bsv\AppData\Local\Microsoft\Windows\INetCache\Content.Word\carat-sett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писание: C:\Users\bsv\AppData\Local\Microsoft\Windows\INetCache\Content.Word\carat-settings.pn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082665" cy="874395"/>
                    </a:xfrm>
                    <a:prstGeom prst="rect">
                      <a:avLst/>
                    </a:prstGeom>
                    <a:noFill/>
                    <a:ln>
                      <a:noFill/>
                    </a:ln>
                  </pic:spPr>
                </pic:pic>
              </a:graphicData>
            </a:graphic>
          </wp:inline>
        </w:drawing>
      </w:r>
    </w:p>
    <w:p w:rsidR="005217F0" w:rsidRPr="00BC7A6C" w:rsidRDefault="00B321EF" w:rsidP="00B321EF">
      <w:pPr>
        <w:pStyle w:val="a6"/>
        <w:ind w:left="0"/>
      </w:pPr>
      <w:r w:rsidRPr="00BC7A6C">
        <w:t xml:space="preserve">Рис. </w:t>
      </w:r>
      <w:r w:rsidR="005D5B65" w:rsidRPr="00BC7A6C">
        <w:t>57</w:t>
      </w:r>
      <w:r w:rsidRPr="00BC7A6C">
        <w:t xml:space="preserve"> </w:t>
      </w:r>
      <w:r w:rsidR="00CD159B" w:rsidRPr="00BC7A6C">
        <w:t>–</w:t>
      </w:r>
      <w:r w:rsidRPr="00BC7A6C">
        <w:t xml:space="preserve"> </w:t>
      </w:r>
      <w:r w:rsidR="00CD159B" w:rsidRPr="00BC7A6C">
        <w:t>Вкладка «Каротаж»</w:t>
      </w:r>
    </w:p>
    <w:p w:rsidR="005217F0" w:rsidRPr="00BC7A6C" w:rsidRDefault="00027ACD" w:rsidP="00CD159B">
      <w:pPr>
        <w:spacing w:before="120" w:after="120"/>
        <w:ind w:left="-709" w:right="423"/>
        <w:jc w:val="both"/>
      </w:pPr>
      <w:r w:rsidRPr="00BC7A6C">
        <w:t>Вкладка с</w:t>
      </w:r>
      <w:r w:rsidR="005217F0" w:rsidRPr="00BC7A6C">
        <w:t>одержит следующие блоки функций:</w:t>
      </w:r>
    </w:p>
    <w:p w:rsidR="005217F0" w:rsidRPr="00BC7A6C" w:rsidRDefault="005217F0" w:rsidP="00CD159B">
      <w:pPr>
        <w:spacing w:before="120" w:after="120"/>
        <w:ind w:left="-709" w:right="423"/>
        <w:jc w:val="both"/>
      </w:pPr>
      <w:r w:rsidRPr="00BC7A6C">
        <w:rPr>
          <w:b/>
        </w:rPr>
        <w:t>«Шкала»</w:t>
      </w:r>
      <w:r w:rsidRPr="00BC7A6C">
        <w:t>:</w:t>
      </w:r>
    </w:p>
    <w:p w:rsidR="005217F0" w:rsidRPr="00BC7A6C" w:rsidRDefault="005217F0" w:rsidP="00960BCA">
      <w:pPr>
        <w:numPr>
          <w:ilvl w:val="0"/>
          <w:numId w:val="12"/>
        </w:numPr>
        <w:spacing w:before="120" w:after="120"/>
        <w:ind w:left="0" w:right="423" w:firstLine="0"/>
        <w:jc w:val="both"/>
      </w:pPr>
      <w:r w:rsidRPr="00BC7A6C">
        <w:t>«Показать сетку». Управляет видимостью сетки на каротаже,</w:t>
      </w:r>
    </w:p>
    <w:p w:rsidR="005217F0" w:rsidRPr="00BC7A6C" w:rsidRDefault="005217F0" w:rsidP="00960BCA">
      <w:pPr>
        <w:numPr>
          <w:ilvl w:val="0"/>
          <w:numId w:val="12"/>
        </w:numPr>
        <w:spacing w:before="120" w:after="120"/>
        <w:ind w:left="0" w:right="423" w:firstLine="0"/>
        <w:jc w:val="both"/>
      </w:pPr>
      <w:r w:rsidRPr="00BC7A6C">
        <w:t>«Деления». Позволяет задать количество делений сетки и шкалы.</w:t>
      </w:r>
    </w:p>
    <w:p w:rsidR="00027ACD" w:rsidRPr="00BC7A6C" w:rsidRDefault="00426773" w:rsidP="00027ACD">
      <w:pPr>
        <w:keepNext/>
        <w:ind w:left="-709" w:right="423"/>
        <w:jc w:val="center"/>
      </w:pPr>
      <w:r w:rsidRPr="00BC7A6C">
        <w:rPr>
          <w:noProof/>
          <w:lang w:eastAsia="ru-RU"/>
        </w:rPr>
        <w:drawing>
          <wp:inline distT="0" distB="0" distL="0" distR="0" wp14:anchorId="3E16BAAB" wp14:editId="090417F4">
            <wp:extent cx="3840480" cy="1176655"/>
            <wp:effectExtent l="0" t="0" r="7620" b="4445"/>
            <wp:docPr id="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840480" cy="1176655"/>
                    </a:xfrm>
                    <a:prstGeom prst="rect">
                      <a:avLst/>
                    </a:prstGeom>
                    <a:noFill/>
                    <a:ln>
                      <a:noFill/>
                    </a:ln>
                  </pic:spPr>
                </pic:pic>
              </a:graphicData>
            </a:graphic>
          </wp:inline>
        </w:drawing>
      </w:r>
    </w:p>
    <w:p w:rsidR="005217F0" w:rsidRPr="00BC7A6C" w:rsidRDefault="00027ACD" w:rsidP="00027ACD">
      <w:pPr>
        <w:pStyle w:val="a6"/>
        <w:ind w:left="0"/>
      </w:pPr>
      <w:r w:rsidRPr="00BC7A6C">
        <w:t xml:space="preserve">Рис. </w:t>
      </w:r>
      <w:r w:rsidR="005D5B65" w:rsidRPr="00BC7A6C">
        <w:t>58</w:t>
      </w:r>
      <w:r w:rsidRPr="00BC7A6C">
        <w:t xml:space="preserve"> – Примеры каротажа с разным количеством делений</w:t>
      </w:r>
    </w:p>
    <w:p w:rsidR="005217F0" w:rsidRPr="00BC7A6C" w:rsidRDefault="005217F0" w:rsidP="00CD159B">
      <w:pPr>
        <w:pStyle w:val="afc"/>
        <w:spacing w:before="120" w:after="120" w:line="259" w:lineRule="auto"/>
        <w:ind w:left="-709" w:right="423"/>
        <w:jc w:val="both"/>
        <w:rPr>
          <w:rFonts w:ascii="Times New Roman" w:hAnsi="Times New Roman"/>
          <w:sz w:val="24"/>
          <w:szCs w:val="24"/>
          <w:lang w:val="ru-RU"/>
        </w:rPr>
      </w:pPr>
      <w:r w:rsidRPr="00BC7A6C">
        <w:rPr>
          <w:rFonts w:ascii="Times New Roman" w:hAnsi="Times New Roman"/>
          <w:b/>
          <w:sz w:val="24"/>
          <w:szCs w:val="24"/>
          <w:lang w:val="ru-RU"/>
        </w:rPr>
        <w:t>«Типы кривых»</w:t>
      </w:r>
      <w:r w:rsidRPr="00BC7A6C">
        <w:rPr>
          <w:rFonts w:ascii="Times New Roman" w:hAnsi="Times New Roman"/>
          <w:sz w:val="24"/>
          <w:szCs w:val="24"/>
          <w:lang w:val="ru-RU"/>
        </w:rPr>
        <w:t>. Секция, в которой находится список типов кривых каротажа.</w:t>
      </w:r>
    </w:p>
    <w:p w:rsidR="005217F0" w:rsidRPr="00BC7A6C" w:rsidRDefault="005217F0" w:rsidP="00832C33">
      <w:pPr>
        <w:spacing w:after="120"/>
        <w:ind w:left="-709" w:right="423"/>
        <w:jc w:val="both"/>
      </w:pPr>
      <w:r w:rsidRPr="00BC7A6C">
        <w:rPr>
          <w:b/>
        </w:rPr>
        <w:t>«Настройки типа»</w:t>
      </w:r>
      <w:r w:rsidRPr="00BC7A6C">
        <w:t>:</w:t>
      </w:r>
    </w:p>
    <w:p w:rsidR="005217F0" w:rsidRPr="00BC7A6C" w:rsidRDefault="005217F0" w:rsidP="00960BCA">
      <w:pPr>
        <w:numPr>
          <w:ilvl w:val="0"/>
          <w:numId w:val="13"/>
        </w:numPr>
        <w:ind w:left="0" w:right="423" w:firstLine="0"/>
        <w:jc w:val="both"/>
      </w:pPr>
      <w:r w:rsidRPr="00BC7A6C">
        <w:t>«Цвет». Задает цвет кривой и шкалы,</w:t>
      </w:r>
    </w:p>
    <w:p w:rsidR="005217F0" w:rsidRPr="00BC7A6C" w:rsidRDefault="005217F0" w:rsidP="00960BCA">
      <w:pPr>
        <w:numPr>
          <w:ilvl w:val="0"/>
          <w:numId w:val="13"/>
        </w:numPr>
        <w:ind w:left="0" w:right="423" w:firstLine="0"/>
        <w:jc w:val="both"/>
      </w:pPr>
      <w:r w:rsidRPr="00BC7A6C">
        <w:t>«Минимум» и «максимум». Задает минимум и максимум шкалы.</w:t>
      </w:r>
    </w:p>
    <w:p w:rsidR="005217F0" w:rsidRPr="00BC7A6C" w:rsidRDefault="006B3E71" w:rsidP="006B3E71">
      <w:pPr>
        <w:pStyle w:val="3"/>
        <w:numPr>
          <w:ilvl w:val="0"/>
          <w:numId w:val="0"/>
        </w:numPr>
        <w:ind w:left="-360"/>
      </w:pPr>
      <w:bookmarkStart w:id="61" w:name="_Toc103890682"/>
      <w:r w:rsidRPr="00BC7A6C">
        <w:t>5.2.2.</w:t>
      </w:r>
      <w:r w:rsidR="00027ACD" w:rsidRPr="00BC7A6C">
        <w:t xml:space="preserve"> </w:t>
      </w:r>
      <w:r w:rsidR="005217F0" w:rsidRPr="00BC7A6C">
        <w:t>Вкладка «Треки»</w:t>
      </w:r>
      <w:bookmarkEnd w:id="61"/>
    </w:p>
    <w:p w:rsidR="00027ACD" w:rsidRPr="00BC7A6C" w:rsidRDefault="00027ACD" w:rsidP="00027ACD">
      <w:pPr>
        <w:keepNext/>
        <w:spacing w:before="120" w:after="120"/>
        <w:ind w:left="-709" w:right="423"/>
        <w:jc w:val="both"/>
      </w:pPr>
      <w:r w:rsidRPr="00BC7A6C">
        <w:t>Вкладка «Треки» предназначена для настройки отображения данных на каротажных диаграммах.</w:t>
      </w:r>
    </w:p>
    <w:p w:rsidR="00027ACD" w:rsidRPr="00BC7A6C" w:rsidRDefault="00426773" w:rsidP="00027ACD">
      <w:pPr>
        <w:keepNext/>
        <w:spacing w:before="120" w:after="120"/>
        <w:ind w:left="-709" w:right="423"/>
        <w:jc w:val="both"/>
      </w:pPr>
      <w:r w:rsidRPr="00BC7A6C">
        <w:rPr>
          <w:noProof/>
          <w:lang w:eastAsia="ru-RU"/>
        </w:rPr>
        <w:drawing>
          <wp:inline distT="0" distB="0" distL="0" distR="0" wp14:anchorId="7D179958" wp14:editId="0D62BD88">
            <wp:extent cx="6114415" cy="580390"/>
            <wp:effectExtent l="0" t="0" r="635" b="0"/>
            <wp:docPr id="74" name="Рисунок 74" descr="settings-t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ettings-track"/>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14415" cy="580390"/>
                    </a:xfrm>
                    <a:prstGeom prst="rect">
                      <a:avLst/>
                    </a:prstGeom>
                    <a:noFill/>
                    <a:ln>
                      <a:noFill/>
                    </a:ln>
                  </pic:spPr>
                </pic:pic>
              </a:graphicData>
            </a:graphic>
          </wp:inline>
        </w:drawing>
      </w:r>
    </w:p>
    <w:p w:rsidR="005217F0" w:rsidRPr="00BC7A6C" w:rsidRDefault="00027ACD" w:rsidP="00027ACD">
      <w:pPr>
        <w:pStyle w:val="a6"/>
        <w:ind w:left="0"/>
      </w:pPr>
      <w:r w:rsidRPr="00BC7A6C">
        <w:t xml:space="preserve">Рис. </w:t>
      </w:r>
      <w:r w:rsidR="005D5B65" w:rsidRPr="00BC7A6C">
        <w:t>59</w:t>
      </w:r>
      <w:r w:rsidRPr="00BC7A6C">
        <w:t xml:space="preserve"> – Вкладка «Треки»</w:t>
      </w:r>
    </w:p>
    <w:p w:rsidR="005217F0" w:rsidRPr="00BC7A6C" w:rsidRDefault="00027ACD" w:rsidP="00027ACD">
      <w:pPr>
        <w:spacing w:before="120" w:after="120"/>
        <w:ind w:left="-709" w:right="423"/>
        <w:jc w:val="both"/>
      </w:pPr>
      <w:r w:rsidRPr="00BC7A6C">
        <w:t>Вкладка с</w:t>
      </w:r>
      <w:r w:rsidR="005217F0" w:rsidRPr="00BC7A6C">
        <w:t>одержит следующие блоки функций:</w:t>
      </w:r>
    </w:p>
    <w:p w:rsidR="005217F0" w:rsidRPr="00BC7A6C" w:rsidRDefault="005217F0" w:rsidP="00027ACD">
      <w:pPr>
        <w:spacing w:before="120" w:after="120"/>
        <w:ind w:left="-709" w:right="423"/>
        <w:jc w:val="both"/>
      </w:pPr>
      <w:r w:rsidRPr="00BC7A6C">
        <w:rPr>
          <w:b/>
        </w:rPr>
        <w:t>«Навигация и масштаб»</w:t>
      </w:r>
      <w:r w:rsidRPr="00BC7A6C">
        <w:t>:</w:t>
      </w:r>
    </w:p>
    <w:p w:rsidR="005217F0" w:rsidRPr="00BC7A6C" w:rsidRDefault="005217F0" w:rsidP="00960BCA">
      <w:pPr>
        <w:numPr>
          <w:ilvl w:val="0"/>
          <w:numId w:val="14"/>
        </w:numPr>
        <w:spacing w:before="120" w:after="120"/>
        <w:ind w:left="0" w:right="425" w:firstLine="0"/>
        <w:contextualSpacing/>
        <w:jc w:val="both"/>
      </w:pPr>
      <w:r w:rsidRPr="00BC7A6C">
        <w:t>«Перейти к». Позволяют перейти к кровле активного пласта либо к подошве активного пласта,</w:t>
      </w:r>
    </w:p>
    <w:p w:rsidR="005217F0" w:rsidRPr="00BC7A6C" w:rsidRDefault="005217F0" w:rsidP="00960BCA">
      <w:pPr>
        <w:numPr>
          <w:ilvl w:val="0"/>
          <w:numId w:val="14"/>
        </w:numPr>
        <w:spacing w:before="120" w:after="120"/>
        <w:ind w:left="0" w:right="425" w:firstLine="0"/>
        <w:contextualSpacing/>
        <w:jc w:val="both"/>
      </w:pPr>
      <w:r w:rsidRPr="00BC7A6C">
        <w:t>«Выровнять». Позволяет выровнять треки по умолчанию (к состоянию на момент загрузки),</w:t>
      </w:r>
    </w:p>
    <w:p w:rsidR="005217F0" w:rsidRPr="00BC7A6C" w:rsidRDefault="005217F0" w:rsidP="00960BCA">
      <w:pPr>
        <w:numPr>
          <w:ilvl w:val="0"/>
          <w:numId w:val="14"/>
        </w:numPr>
        <w:spacing w:before="120" w:after="120"/>
        <w:ind w:left="0" w:right="425" w:firstLine="0"/>
        <w:contextualSpacing/>
        <w:jc w:val="both"/>
      </w:pPr>
      <w:r w:rsidRPr="00BC7A6C">
        <w:t xml:space="preserve">«Увеличить» и «Уменьшить». </w:t>
      </w:r>
      <w:proofErr w:type="gramStart"/>
      <w:r w:rsidRPr="00BC7A6C">
        <w:t>Увеличивает</w:t>
      </w:r>
      <w:proofErr w:type="gramEnd"/>
      <w:r w:rsidRPr="00BC7A6C">
        <w:t>/уменьшает масштаб всех треков на 100,</w:t>
      </w:r>
    </w:p>
    <w:p w:rsidR="005217F0" w:rsidRPr="00BC7A6C" w:rsidRDefault="00426773" w:rsidP="00960BCA">
      <w:pPr>
        <w:numPr>
          <w:ilvl w:val="0"/>
          <w:numId w:val="14"/>
        </w:numPr>
        <w:spacing w:before="120" w:after="120"/>
        <w:ind w:left="0" w:right="423" w:firstLine="0"/>
        <w:jc w:val="both"/>
      </w:pPr>
      <w:r w:rsidRPr="00BC7A6C">
        <w:rPr>
          <w:noProof/>
          <w:lang w:eastAsia="ru-RU"/>
        </w:rPr>
        <w:drawing>
          <wp:inline distT="0" distB="0" distL="0" distR="0" wp14:anchorId="200DC7ED" wp14:editId="4BBB8771">
            <wp:extent cx="167005" cy="174625"/>
            <wp:effectExtent l="0" t="0" r="4445" b="0"/>
            <wp:docPr id="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67005" cy="174625"/>
                    </a:xfrm>
                    <a:prstGeom prst="rect">
                      <a:avLst/>
                    </a:prstGeom>
                    <a:noFill/>
                    <a:ln>
                      <a:noFill/>
                    </a:ln>
                  </pic:spPr>
                </pic:pic>
              </a:graphicData>
            </a:graphic>
          </wp:inline>
        </w:drawing>
      </w:r>
      <w:r w:rsidR="005217F0" w:rsidRPr="00BC7A6C">
        <w:t xml:space="preserve"> (Произвольный масштаб). Позволяет задать произвольный масштаб.</w:t>
      </w:r>
    </w:p>
    <w:p w:rsidR="005217F0" w:rsidRPr="00BC7A6C" w:rsidRDefault="00027ACD" w:rsidP="00027ACD">
      <w:pPr>
        <w:spacing w:before="120" w:after="120"/>
        <w:ind w:left="-709" w:right="423"/>
        <w:jc w:val="both"/>
      </w:pPr>
      <w:r w:rsidRPr="00BC7A6C">
        <w:rPr>
          <w:b/>
        </w:rPr>
        <w:t>«</w:t>
      </w:r>
      <w:r w:rsidR="005217F0" w:rsidRPr="00BC7A6C">
        <w:rPr>
          <w:b/>
        </w:rPr>
        <w:t>Управление колонками</w:t>
      </w:r>
      <w:r w:rsidRPr="00BC7A6C">
        <w:rPr>
          <w:b/>
        </w:rPr>
        <w:t>»</w:t>
      </w:r>
      <w:r w:rsidR="005217F0" w:rsidRPr="00BC7A6C">
        <w:t>:</w:t>
      </w:r>
    </w:p>
    <w:p w:rsidR="005217F0" w:rsidRPr="00BC7A6C" w:rsidRDefault="005217F0" w:rsidP="00960BCA">
      <w:pPr>
        <w:numPr>
          <w:ilvl w:val="0"/>
          <w:numId w:val="15"/>
        </w:numPr>
        <w:ind w:left="0" w:right="423" w:firstLine="0"/>
        <w:jc w:val="both"/>
      </w:pPr>
      <w:r w:rsidRPr="00BC7A6C">
        <w:t>«Новая колонка»,</w:t>
      </w:r>
    </w:p>
    <w:p w:rsidR="005217F0" w:rsidRPr="00BC7A6C" w:rsidRDefault="005217F0" w:rsidP="00960BCA">
      <w:pPr>
        <w:numPr>
          <w:ilvl w:val="0"/>
          <w:numId w:val="15"/>
        </w:numPr>
        <w:ind w:left="0" w:right="423" w:firstLine="0"/>
        <w:jc w:val="both"/>
      </w:pPr>
      <w:r w:rsidRPr="00BC7A6C">
        <w:t>«Удалить»,</w:t>
      </w:r>
    </w:p>
    <w:p w:rsidR="005217F0" w:rsidRPr="00BC7A6C" w:rsidRDefault="005217F0" w:rsidP="00960BCA">
      <w:pPr>
        <w:numPr>
          <w:ilvl w:val="0"/>
          <w:numId w:val="15"/>
        </w:numPr>
        <w:ind w:left="0" w:right="423" w:firstLine="0"/>
        <w:jc w:val="both"/>
      </w:pPr>
      <w:r w:rsidRPr="00BC7A6C">
        <w:lastRenderedPageBreak/>
        <w:t>«Влево» и «Вправо».</w:t>
      </w:r>
    </w:p>
    <w:p w:rsidR="005217F0" w:rsidRPr="00BC7A6C" w:rsidRDefault="00027ACD" w:rsidP="00027ACD">
      <w:pPr>
        <w:spacing w:before="120" w:after="120"/>
        <w:ind w:left="-709" w:right="423"/>
        <w:jc w:val="both"/>
      </w:pPr>
      <w:r w:rsidRPr="00BC7A6C">
        <w:rPr>
          <w:b/>
        </w:rPr>
        <w:t>«</w:t>
      </w:r>
      <w:r w:rsidR="005217F0" w:rsidRPr="00BC7A6C">
        <w:rPr>
          <w:b/>
        </w:rPr>
        <w:t>Настройки активной колонки</w:t>
      </w:r>
      <w:r w:rsidRPr="00BC7A6C">
        <w:rPr>
          <w:b/>
        </w:rPr>
        <w:t>»</w:t>
      </w:r>
      <w:r w:rsidR="005217F0" w:rsidRPr="00BC7A6C">
        <w:t>:</w:t>
      </w:r>
    </w:p>
    <w:p w:rsidR="005217F0" w:rsidRPr="00BC7A6C" w:rsidRDefault="005217F0" w:rsidP="00960BCA">
      <w:pPr>
        <w:numPr>
          <w:ilvl w:val="0"/>
          <w:numId w:val="16"/>
        </w:numPr>
        <w:spacing w:before="120" w:after="120"/>
        <w:ind w:left="0" w:right="425" w:firstLine="6"/>
        <w:contextualSpacing/>
        <w:jc w:val="both"/>
      </w:pPr>
      <w:r w:rsidRPr="00BC7A6C">
        <w:t>«Имя». Позволяет задать имя колонки, которое будет отображаться в шапке трека. Имя колонки видно не всегда, например, на его месте может быть шкала кривых,</w:t>
      </w:r>
    </w:p>
    <w:p w:rsidR="005217F0" w:rsidRPr="00BC7A6C" w:rsidRDefault="005217F0" w:rsidP="00960BCA">
      <w:pPr>
        <w:numPr>
          <w:ilvl w:val="0"/>
          <w:numId w:val="16"/>
        </w:numPr>
        <w:spacing w:before="120" w:after="120"/>
        <w:ind w:left="0" w:right="425" w:firstLine="6"/>
        <w:contextualSpacing/>
        <w:jc w:val="both"/>
      </w:pPr>
      <w:r w:rsidRPr="00BC7A6C">
        <w:t>«Ширина». Задает ширину в пикселях,</w:t>
      </w:r>
    </w:p>
    <w:p w:rsidR="005217F0" w:rsidRPr="00BC7A6C" w:rsidRDefault="005217F0" w:rsidP="00960BCA">
      <w:pPr>
        <w:numPr>
          <w:ilvl w:val="0"/>
          <w:numId w:val="16"/>
        </w:numPr>
        <w:spacing w:before="120" w:after="120"/>
        <w:ind w:left="0" w:right="425" w:firstLine="6"/>
        <w:contextualSpacing/>
        <w:jc w:val="both"/>
      </w:pPr>
      <w:r w:rsidRPr="00BC7A6C">
        <w:t>«Показать шкалу». Показывает шкалу глубин,</w:t>
      </w:r>
    </w:p>
    <w:p w:rsidR="005217F0" w:rsidRPr="00BC7A6C" w:rsidRDefault="005217F0" w:rsidP="00960BCA">
      <w:pPr>
        <w:numPr>
          <w:ilvl w:val="0"/>
          <w:numId w:val="16"/>
        </w:numPr>
        <w:spacing w:before="120" w:after="120"/>
        <w:ind w:left="0" w:right="425" w:firstLine="6"/>
        <w:contextualSpacing/>
        <w:jc w:val="both"/>
      </w:pPr>
      <w:r w:rsidRPr="00BC7A6C">
        <w:t>«Показать сетку». Управляет видимостью сетки,</w:t>
      </w:r>
    </w:p>
    <w:p w:rsidR="005217F0" w:rsidRPr="00BC7A6C" w:rsidRDefault="005217F0" w:rsidP="00960BCA">
      <w:pPr>
        <w:numPr>
          <w:ilvl w:val="0"/>
          <w:numId w:val="16"/>
        </w:numPr>
        <w:spacing w:before="120" w:after="120"/>
        <w:ind w:left="0" w:right="423" w:firstLine="0"/>
        <w:jc w:val="both"/>
      </w:pPr>
      <w:r w:rsidRPr="00BC7A6C">
        <w:t>«Ша</w:t>
      </w:r>
      <w:proofErr w:type="gramStart"/>
      <w:r w:rsidRPr="00BC7A6C">
        <w:t>г(</w:t>
      </w:r>
      <w:proofErr w:type="gramEnd"/>
      <w:r w:rsidRPr="00BC7A6C">
        <w:t>м.)». Задает шаг сетки в метрах.</w:t>
      </w:r>
    </w:p>
    <w:p w:rsidR="005217F0" w:rsidRPr="00BC7A6C" w:rsidRDefault="00027ACD" w:rsidP="00027ACD">
      <w:pPr>
        <w:spacing w:before="120" w:after="120"/>
        <w:ind w:left="-709" w:right="423"/>
        <w:jc w:val="both"/>
      </w:pPr>
      <w:r w:rsidRPr="00BC7A6C">
        <w:rPr>
          <w:b/>
        </w:rPr>
        <w:t>«</w:t>
      </w:r>
      <w:r w:rsidR="005217F0" w:rsidRPr="00BC7A6C">
        <w:rPr>
          <w:b/>
        </w:rPr>
        <w:t>Экспорт</w:t>
      </w:r>
      <w:r w:rsidRPr="00BC7A6C">
        <w:rPr>
          <w:b/>
        </w:rPr>
        <w:t>»</w:t>
      </w:r>
      <w:r w:rsidR="005217F0" w:rsidRPr="00BC7A6C">
        <w:t>:</w:t>
      </w:r>
    </w:p>
    <w:p w:rsidR="005217F0" w:rsidRPr="00BC7A6C" w:rsidRDefault="005217F0" w:rsidP="00960BCA">
      <w:pPr>
        <w:numPr>
          <w:ilvl w:val="0"/>
          <w:numId w:val="17"/>
        </w:numPr>
        <w:spacing w:before="120" w:after="120"/>
        <w:ind w:left="0" w:right="423" w:firstLine="0"/>
        <w:jc w:val="both"/>
      </w:pPr>
      <w:r w:rsidRPr="00BC7A6C">
        <w:t>«</w:t>
      </w:r>
      <w:proofErr w:type="spellStart"/>
      <w:r w:rsidRPr="00BC7A6C">
        <w:t>Excel</w:t>
      </w:r>
      <w:proofErr w:type="spellEnd"/>
      <w:r w:rsidRPr="00BC7A6C">
        <w:t xml:space="preserve">». Позволяет экспортировать текущее состояние экрана в </w:t>
      </w:r>
      <w:proofErr w:type="spellStart"/>
      <w:r w:rsidRPr="00BC7A6C">
        <w:t>xls</w:t>
      </w:r>
      <w:proofErr w:type="spellEnd"/>
      <w:r w:rsidRPr="00BC7A6C">
        <w:t xml:space="preserve"> файл.</w:t>
      </w:r>
    </w:p>
    <w:p w:rsidR="005217F0" w:rsidRPr="00BC7A6C" w:rsidRDefault="006B3E71" w:rsidP="006B3E71">
      <w:pPr>
        <w:pStyle w:val="3"/>
        <w:numPr>
          <w:ilvl w:val="0"/>
          <w:numId w:val="0"/>
        </w:numPr>
        <w:ind w:left="2410"/>
      </w:pPr>
      <w:bookmarkStart w:id="62" w:name="_Toc103890683"/>
      <w:r w:rsidRPr="00BC7A6C">
        <w:t>5.2.3.</w:t>
      </w:r>
      <w:r w:rsidR="00027ACD" w:rsidRPr="00BC7A6C">
        <w:t xml:space="preserve"> Дополнительные</w:t>
      </w:r>
      <w:r w:rsidR="005217F0" w:rsidRPr="00BC7A6C">
        <w:t xml:space="preserve"> настройки</w:t>
      </w:r>
      <w:bookmarkEnd w:id="62"/>
    </w:p>
    <w:p w:rsidR="00156E07" w:rsidRPr="00BC7A6C" w:rsidRDefault="00641CD7" w:rsidP="00641CD7">
      <w:pPr>
        <w:ind w:left="-709"/>
      </w:pPr>
      <w:r w:rsidRPr="00BC7A6C">
        <w:t>Меню появляется при выборе одного из элементов на каротажной диаграмме и предназначено для настройки его свойств и визуализации.</w:t>
      </w:r>
      <w:r w:rsidR="00156E07" w:rsidRPr="00BC7A6C">
        <w:t xml:space="preserve"> </w:t>
      </w:r>
    </w:p>
    <w:p w:rsidR="00C14456" w:rsidRPr="00BC7A6C" w:rsidRDefault="00426773" w:rsidP="00C14456">
      <w:pPr>
        <w:keepNext/>
        <w:tabs>
          <w:tab w:val="left" w:pos="8931"/>
        </w:tabs>
        <w:spacing w:after="120"/>
        <w:ind w:left="-709" w:right="423"/>
        <w:jc w:val="both"/>
      </w:pPr>
      <w:r w:rsidRPr="00BC7A6C">
        <w:rPr>
          <w:noProof/>
          <w:lang w:eastAsia="ru-RU"/>
        </w:rPr>
        <w:drawing>
          <wp:inline distT="0" distB="0" distL="0" distR="0" wp14:anchorId="7447EAAA" wp14:editId="06027C30">
            <wp:extent cx="6114415" cy="1749425"/>
            <wp:effectExtent l="0" t="0" r="635" b="3175"/>
            <wp:docPr id="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14415" cy="1749425"/>
                    </a:xfrm>
                    <a:prstGeom prst="rect">
                      <a:avLst/>
                    </a:prstGeom>
                    <a:noFill/>
                    <a:ln>
                      <a:noFill/>
                    </a:ln>
                  </pic:spPr>
                </pic:pic>
              </a:graphicData>
            </a:graphic>
          </wp:inline>
        </w:drawing>
      </w:r>
    </w:p>
    <w:p w:rsidR="005217F0" w:rsidRPr="00BC7A6C" w:rsidRDefault="00C14456" w:rsidP="00C14456">
      <w:pPr>
        <w:pStyle w:val="a6"/>
        <w:ind w:left="0"/>
        <w:rPr>
          <w:i/>
        </w:rPr>
      </w:pPr>
      <w:r w:rsidRPr="00BC7A6C">
        <w:t xml:space="preserve">Рис. </w:t>
      </w:r>
      <w:r w:rsidR="005D5B65" w:rsidRPr="00BC7A6C">
        <w:t>60</w:t>
      </w:r>
      <w:r w:rsidRPr="00BC7A6C">
        <w:t xml:space="preserve"> – Дополнительные настройки каротажа</w:t>
      </w:r>
    </w:p>
    <w:p w:rsidR="005217F0" w:rsidRPr="00BC7A6C" w:rsidRDefault="00C14456" w:rsidP="00C14456">
      <w:pPr>
        <w:spacing w:before="120" w:after="120"/>
        <w:ind w:left="-709" w:right="423"/>
        <w:jc w:val="both"/>
      </w:pPr>
      <w:bookmarkStart w:id="63" w:name="text"/>
      <w:r w:rsidRPr="00BC7A6C">
        <w:rPr>
          <w:b/>
        </w:rPr>
        <w:t>«</w:t>
      </w:r>
      <w:r w:rsidR="005217F0" w:rsidRPr="00BC7A6C">
        <w:rPr>
          <w:b/>
        </w:rPr>
        <w:t>Текст</w:t>
      </w:r>
      <w:bookmarkEnd w:id="63"/>
      <w:r w:rsidRPr="00BC7A6C">
        <w:rPr>
          <w:b/>
        </w:rPr>
        <w:t>»</w:t>
      </w:r>
      <w:r w:rsidR="005217F0" w:rsidRPr="00BC7A6C">
        <w:t>:</w:t>
      </w:r>
    </w:p>
    <w:p w:rsidR="005217F0" w:rsidRPr="00BC7A6C" w:rsidRDefault="005217F0" w:rsidP="00960BCA">
      <w:pPr>
        <w:numPr>
          <w:ilvl w:val="0"/>
          <w:numId w:val="17"/>
        </w:numPr>
        <w:spacing w:before="120" w:after="120"/>
        <w:ind w:left="0" w:right="425" w:firstLine="0"/>
        <w:contextualSpacing/>
        <w:jc w:val="both"/>
      </w:pPr>
      <w:r w:rsidRPr="00BC7A6C">
        <w:t>«Показать текст». Управляет видимостью текста, ассоциированного с данными,</w:t>
      </w:r>
    </w:p>
    <w:p w:rsidR="005217F0" w:rsidRPr="00BC7A6C" w:rsidRDefault="005217F0" w:rsidP="00960BCA">
      <w:pPr>
        <w:numPr>
          <w:ilvl w:val="0"/>
          <w:numId w:val="17"/>
        </w:numPr>
        <w:spacing w:before="120" w:after="120"/>
        <w:ind w:left="0" w:right="425" w:firstLine="0"/>
        <w:contextualSpacing/>
        <w:jc w:val="both"/>
      </w:pPr>
      <w:r w:rsidRPr="00BC7A6C">
        <w:t>«Угол». Позволяет задать наклон текста на элементах,</w:t>
      </w:r>
    </w:p>
    <w:p w:rsidR="00C14456" w:rsidRPr="00BC7A6C" w:rsidRDefault="00426773" w:rsidP="00C14456">
      <w:pPr>
        <w:keepNext/>
        <w:ind w:left="-709" w:right="423"/>
        <w:jc w:val="center"/>
      </w:pPr>
      <w:r w:rsidRPr="00BC7A6C">
        <w:rPr>
          <w:i/>
          <w:noProof/>
          <w:lang w:eastAsia="ru-RU"/>
        </w:rPr>
        <w:drawing>
          <wp:inline distT="0" distB="0" distL="0" distR="0" wp14:anchorId="2862FDCD" wp14:editId="78AF7C6F">
            <wp:extent cx="1487170" cy="1526540"/>
            <wp:effectExtent l="0" t="0" r="0" b="0"/>
            <wp:docPr id="77" name="Рисунок 77" descr="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angle"/>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487170" cy="1526540"/>
                    </a:xfrm>
                    <a:prstGeom prst="rect">
                      <a:avLst/>
                    </a:prstGeom>
                    <a:noFill/>
                    <a:ln>
                      <a:noFill/>
                    </a:ln>
                  </pic:spPr>
                </pic:pic>
              </a:graphicData>
            </a:graphic>
          </wp:inline>
        </w:drawing>
      </w:r>
    </w:p>
    <w:p w:rsidR="005217F0" w:rsidRPr="00BC7A6C" w:rsidRDefault="00C14456" w:rsidP="00C14456">
      <w:pPr>
        <w:pStyle w:val="a6"/>
        <w:ind w:left="0"/>
        <w:rPr>
          <w:i/>
        </w:rPr>
      </w:pPr>
      <w:r w:rsidRPr="00BC7A6C">
        <w:t xml:space="preserve">Рис. </w:t>
      </w:r>
      <w:r w:rsidR="005D5B65" w:rsidRPr="00BC7A6C">
        <w:t>61</w:t>
      </w:r>
      <w:r w:rsidRPr="00BC7A6C">
        <w:t xml:space="preserve"> – Окно настройки «Углы»</w:t>
      </w:r>
    </w:p>
    <w:p w:rsidR="005217F0" w:rsidRPr="00BC7A6C" w:rsidRDefault="005217F0" w:rsidP="00960BCA">
      <w:pPr>
        <w:numPr>
          <w:ilvl w:val="0"/>
          <w:numId w:val="18"/>
        </w:numPr>
        <w:ind w:left="0" w:right="423" w:firstLine="0"/>
        <w:jc w:val="both"/>
      </w:pPr>
      <w:r w:rsidRPr="00BC7A6C">
        <w:t>«Цвет». Позволяет задать цвет текста,</w:t>
      </w:r>
    </w:p>
    <w:p w:rsidR="005217F0" w:rsidRPr="00BC7A6C" w:rsidRDefault="005217F0" w:rsidP="00960BCA">
      <w:pPr>
        <w:numPr>
          <w:ilvl w:val="0"/>
          <w:numId w:val="18"/>
        </w:numPr>
        <w:ind w:left="0" w:right="423" w:firstLine="0"/>
        <w:jc w:val="both"/>
      </w:pPr>
      <w:r w:rsidRPr="00BC7A6C">
        <w:t>«Размер». Задает размер шрифта.</w:t>
      </w:r>
    </w:p>
    <w:p w:rsidR="005217F0" w:rsidRPr="00BC7A6C" w:rsidRDefault="00C14456" w:rsidP="00C14456">
      <w:pPr>
        <w:spacing w:before="120" w:after="120"/>
        <w:ind w:left="-709" w:right="423"/>
        <w:jc w:val="both"/>
      </w:pPr>
      <w:r w:rsidRPr="00BC7A6C">
        <w:rPr>
          <w:b/>
        </w:rPr>
        <w:t>«</w:t>
      </w:r>
      <w:r w:rsidR="005217F0" w:rsidRPr="00BC7A6C">
        <w:rPr>
          <w:b/>
        </w:rPr>
        <w:t>Диаграмма</w:t>
      </w:r>
      <w:r w:rsidRPr="00BC7A6C">
        <w:rPr>
          <w:b/>
        </w:rPr>
        <w:t>»</w:t>
      </w:r>
      <w:r w:rsidR="005217F0" w:rsidRPr="00BC7A6C">
        <w:t>:</w:t>
      </w:r>
    </w:p>
    <w:p w:rsidR="005217F0" w:rsidRPr="00BC7A6C" w:rsidRDefault="005217F0" w:rsidP="00960BCA">
      <w:pPr>
        <w:numPr>
          <w:ilvl w:val="0"/>
          <w:numId w:val="19"/>
        </w:numPr>
        <w:spacing w:before="120" w:after="120"/>
        <w:ind w:left="0" w:right="425" w:firstLine="6"/>
        <w:contextualSpacing/>
        <w:jc w:val="both"/>
      </w:pPr>
      <w:r w:rsidRPr="00BC7A6C">
        <w:t xml:space="preserve">«Показать диаграмму». Управляет видимостью диаграммы. Список </w:t>
      </w:r>
      <w:r w:rsidR="00641CD7" w:rsidRPr="00BC7A6C">
        <w:t>типов элементов в колонке</w:t>
      </w:r>
      <w:r w:rsidRPr="00BC7A6C">
        <w:t xml:space="preserve"> позволяет выбрать диаграмму для настройки, если кол</w:t>
      </w:r>
      <w:r w:rsidR="00641CD7" w:rsidRPr="00BC7A6C">
        <w:t>онка содержит более одного типа элементов</w:t>
      </w:r>
      <w:r w:rsidRPr="00BC7A6C">
        <w:t>.</w:t>
      </w:r>
    </w:p>
    <w:p w:rsidR="005217F0" w:rsidRPr="00BC7A6C" w:rsidRDefault="005217F0" w:rsidP="00960BCA">
      <w:pPr>
        <w:numPr>
          <w:ilvl w:val="0"/>
          <w:numId w:val="19"/>
        </w:numPr>
        <w:spacing w:before="120" w:after="120"/>
        <w:ind w:left="0" w:right="425" w:firstLine="6"/>
        <w:contextualSpacing/>
        <w:jc w:val="both"/>
      </w:pPr>
      <w:r w:rsidRPr="00BC7A6C">
        <w:lastRenderedPageBreak/>
        <w:t>«Фигура». Позволяет выбрать фигуру, которой будет изображаться диаграмма. Обычно предоставляется выбор из заполненного прямоугольника и обводки,</w:t>
      </w:r>
    </w:p>
    <w:p w:rsidR="005217F0" w:rsidRPr="00BC7A6C" w:rsidRDefault="005217F0" w:rsidP="00960BCA">
      <w:pPr>
        <w:numPr>
          <w:ilvl w:val="0"/>
          <w:numId w:val="19"/>
        </w:numPr>
        <w:spacing w:before="120" w:after="120"/>
        <w:ind w:left="0" w:right="425" w:firstLine="6"/>
        <w:contextualSpacing/>
        <w:jc w:val="both"/>
      </w:pPr>
      <w:r w:rsidRPr="00BC7A6C">
        <w:t>«Цвет» и «Фон». Задают цвет и фон диаграммы,</w:t>
      </w:r>
    </w:p>
    <w:p w:rsidR="005217F0" w:rsidRPr="00BC7A6C" w:rsidRDefault="005217F0" w:rsidP="00960BCA">
      <w:pPr>
        <w:numPr>
          <w:ilvl w:val="0"/>
          <w:numId w:val="19"/>
        </w:numPr>
        <w:spacing w:before="120" w:after="120"/>
        <w:ind w:left="0" w:right="423" w:firstLine="0"/>
        <w:jc w:val="both"/>
      </w:pPr>
      <w:r w:rsidRPr="00BC7A6C">
        <w:t>«Линия». Позволяет выбрать тип линии, если тип диаграммы – линия.</w:t>
      </w:r>
    </w:p>
    <w:p w:rsidR="005217F0" w:rsidRPr="00BC7A6C" w:rsidRDefault="005217F0" w:rsidP="00C14456">
      <w:pPr>
        <w:spacing w:before="120" w:after="120"/>
        <w:ind w:left="-709" w:right="423"/>
        <w:jc w:val="both"/>
      </w:pPr>
      <w:r w:rsidRPr="00BC7A6C">
        <w:t>Для создания каротажа по трассе скважин:</w:t>
      </w:r>
    </w:p>
    <w:p w:rsidR="005217F0" w:rsidRPr="00BC7A6C" w:rsidRDefault="005217F0" w:rsidP="00960BCA">
      <w:pPr>
        <w:numPr>
          <w:ilvl w:val="0"/>
          <w:numId w:val="9"/>
        </w:numPr>
        <w:spacing w:before="120" w:after="120"/>
        <w:ind w:left="0" w:right="423" w:firstLine="0"/>
        <w:jc w:val="both"/>
      </w:pPr>
      <w:r w:rsidRPr="00BC7A6C">
        <w:t>Откройте в списке вкладок на панели инструментов вкладку «Трасса»</w:t>
      </w:r>
    </w:p>
    <w:p w:rsidR="00C14456" w:rsidRPr="00BC7A6C" w:rsidRDefault="00426773" w:rsidP="00C14456">
      <w:pPr>
        <w:keepNext/>
        <w:spacing w:before="120" w:after="120"/>
        <w:ind w:left="-709" w:right="423"/>
        <w:jc w:val="center"/>
      </w:pPr>
      <w:r w:rsidRPr="00BC7A6C">
        <w:rPr>
          <w:noProof/>
          <w:lang w:eastAsia="ru-RU"/>
        </w:rPr>
        <w:drawing>
          <wp:inline distT="0" distB="0" distL="0" distR="0" wp14:anchorId="7F459BCA" wp14:editId="2C76A31F">
            <wp:extent cx="4102735" cy="1097280"/>
            <wp:effectExtent l="0" t="0" r="0" b="762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102735" cy="1097280"/>
                    </a:xfrm>
                    <a:prstGeom prst="rect">
                      <a:avLst/>
                    </a:prstGeom>
                    <a:noFill/>
                    <a:ln>
                      <a:noFill/>
                    </a:ln>
                  </pic:spPr>
                </pic:pic>
              </a:graphicData>
            </a:graphic>
          </wp:inline>
        </w:drawing>
      </w:r>
    </w:p>
    <w:p w:rsidR="005217F0" w:rsidRPr="00BC7A6C" w:rsidRDefault="00C14456" w:rsidP="00C14456">
      <w:pPr>
        <w:pStyle w:val="a6"/>
        <w:ind w:left="0"/>
      </w:pPr>
      <w:r w:rsidRPr="00BC7A6C">
        <w:t xml:space="preserve">Рис. </w:t>
      </w:r>
      <w:r w:rsidR="005D5B65" w:rsidRPr="00BC7A6C">
        <w:t>62</w:t>
      </w:r>
      <w:r w:rsidRPr="00BC7A6C">
        <w:t xml:space="preserve"> – Настройки трассы</w:t>
      </w:r>
    </w:p>
    <w:p w:rsidR="005217F0" w:rsidRPr="00BC7A6C" w:rsidRDefault="005217F0" w:rsidP="00960BCA">
      <w:pPr>
        <w:numPr>
          <w:ilvl w:val="0"/>
          <w:numId w:val="9"/>
        </w:numPr>
        <w:spacing w:before="120" w:after="120"/>
        <w:ind w:left="0" w:right="423" w:firstLine="0"/>
        <w:jc w:val="both"/>
      </w:pPr>
      <w:r w:rsidRPr="00BC7A6C">
        <w:t xml:space="preserve">Нажмите «Создать» </w:t>
      </w:r>
      <w:r w:rsidR="00426773" w:rsidRPr="00BC7A6C">
        <w:rPr>
          <w:noProof/>
          <w:lang w:eastAsia="ru-RU"/>
        </w:rPr>
        <w:drawing>
          <wp:inline distT="0" distB="0" distL="0" distR="0" wp14:anchorId="5E5CB726" wp14:editId="25EB134F">
            <wp:extent cx="262255" cy="254635"/>
            <wp:effectExtent l="0" t="0" r="444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62255" cy="254635"/>
                    </a:xfrm>
                    <a:prstGeom prst="rect">
                      <a:avLst/>
                    </a:prstGeom>
                    <a:noFill/>
                    <a:ln>
                      <a:noFill/>
                    </a:ln>
                  </pic:spPr>
                </pic:pic>
              </a:graphicData>
            </a:graphic>
          </wp:inline>
        </w:drawing>
      </w:r>
      <w:r w:rsidRPr="00BC7A6C">
        <w:t>. В появившейся панели «Трасса» нажмите «Показать</w:t>
      </w:r>
      <w:proofErr w:type="gramStart"/>
      <w:r w:rsidRPr="00BC7A6C">
        <w:t>/С</w:t>
      </w:r>
      <w:proofErr w:type="gramEnd"/>
      <w:r w:rsidRPr="00BC7A6C">
        <w:t xml:space="preserve">крыть доступные элементы» </w:t>
      </w:r>
      <w:r w:rsidR="00426773" w:rsidRPr="00BC7A6C">
        <w:rPr>
          <w:noProof/>
          <w:lang w:eastAsia="ru-RU"/>
        </w:rPr>
        <w:drawing>
          <wp:inline distT="0" distB="0" distL="0" distR="0" wp14:anchorId="465083C2" wp14:editId="19DB7CF3">
            <wp:extent cx="246380" cy="222885"/>
            <wp:effectExtent l="0" t="0" r="1270" b="571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46380" cy="222885"/>
                    </a:xfrm>
                    <a:prstGeom prst="rect">
                      <a:avLst/>
                    </a:prstGeom>
                    <a:noFill/>
                    <a:ln>
                      <a:noFill/>
                    </a:ln>
                  </pic:spPr>
                </pic:pic>
              </a:graphicData>
            </a:graphic>
          </wp:inline>
        </w:drawing>
      </w:r>
      <w:r w:rsidRPr="00BC7A6C">
        <w:t>, чтобы отобразить список скважин месторождения.</w:t>
      </w:r>
    </w:p>
    <w:p w:rsidR="00C14456" w:rsidRPr="00BC7A6C" w:rsidRDefault="00426773" w:rsidP="00C14456">
      <w:pPr>
        <w:keepNext/>
        <w:spacing w:before="120" w:after="120"/>
        <w:ind w:left="-709" w:right="423"/>
        <w:jc w:val="center"/>
      </w:pPr>
      <w:r w:rsidRPr="00BC7A6C">
        <w:rPr>
          <w:noProof/>
          <w:lang w:eastAsia="ru-RU"/>
        </w:rPr>
        <w:drawing>
          <wp:inline distT="0" distB="0" distL="0" distR="0" wp14:anchorId="14553718" wp14:editId="242F4BC4">
            <wp:extent cx="4182110" cy="2099310"/>
            <wp:effectExtent l="0" t="0" r="8890" b="0"/>
            <wp:docPr id="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182110" cy="2099310"/>
                    </a:xfrm>
                    <a:prstGeom prst="rect">
                      <a:avLst/>
                    </a:prstGeom>
                    <a:noFill/>
                    <a:ln>
                      <a:noFill/>
                    </a:ln>
                  </pic:spPr>
                </pic:pic>
              </a:graphicData>
            </a:graphic>
          </wp:inline>
        </w:drawing>
      </w:r>
    </w:p>
    <w:p w:rsidR="005217F0" w:rsidRPr="00BC7A6C" w:rsidRDefault="00C14456" w:rsidP="00C14456">
      <w:pPr>
        <w:pStyle w:val="a6"/>
        <w:ind w:left="0"/>
      </w:pPr>
      <w:r w:rsidRPr="00BC7A6C">
        <w:t xml:space="preserve">Рис. </w:t>
      </w:r>
      <w:r w:rsidR="005D5B65" w:rsidRPr="00BC7A6C">
        <w:t>63</w:t>
      </w:r>
      <w:r w:rsidRPr="00BC7A6C">
        <w:t xml:space="preserve"> – Элементы трассы</w:t>
      </w:r>
    </w:p>
    <w:p w:rsidR="005217F0" w:rsidRPr="00BC7A6C" w:rsidRDefault="005217F0" w:rsidP="00960BCA">
      <w:pPr>
        <w:numPr>
          <w:ilvl w:val="0"/>
          <w:numId w:val="9"/>
        </w:numPr>
        <w:spacing w:before="120" w:after="120"/>
        <w:ind w:left="0" w:right="425" w:firstLine="6"/>
        <w:contextualSpacing/>
        <w:jc w:val="both"/>
      </w:pPr>
      <w:r w:rsidRPr="00BC7A6C">
        <w:t xml:space="preserve">Нажмите </w:t>
      </w:r>
      <w:r w:rsidR="00426773" w:rsidRPr="00BC7A6C">
        <w:rPr>
          <w:noProof/>
          <w:lang w:eastAsia="ru-RU"/>
        </w:rPr>
        <w:drawing>
          <wp:inline distT="0" distB="0" distL="0" distR="0" wp14:anchorId="457A72F2" wp14:editId="05989877">
            <wp:extent cx="127000" cy="151130"/>
            <wp:effectExtent l="0" t="0" r="6350" b="127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27000" cy="151130"/>
                    </a:xfrm>
                    <a:prstGeom prst="rect">
                      <a:avLst/>
                    </a:prstGeom>
                    <a:noFill/>
                    <a:ln>
                      <a:noFill/>
                    </a:ln>
                  </pic:spPr>
                </pic:pic>
              </a:graphicData>
            </a:graphic>
          </wp:inline>
        </w:drawing>
      </w:r>
      <w:r w:rsidRPr="00BC7A6C">
        <w:t xml:space="preserve"> напротив скважины, чтобы добавить ее в трассу</w:t>
      </w:r>
    </w:p>
    <w:p w:rsidR="005217F0" w:rsidRPr="00BC7A6C" w:rsidRDefault="005217F0" w:rsidP="00960BCA">
      <w:pPr>
        <w:numPr>
          <w:ilvl w:val="0"/>
          <w:numId w:val="9"/>
        </w:numPr>
        <w:spacing w:before="120" w:after="120"/>
        <w:ind w:left="0" w:right="425" w:firstLine="6"/>
        <w:contextualSpacing/>
        <w:jc w:val="both"/>
      </w:pPr>
      <w:r w:rsidRPr="00BC7A6C">
        <w:t xml:space="preserve">Нажмите «Применить» </w:t>
      </w:r>
      <w:r w:rsidR="00426773" w:rsidRPr="00BC7A6C">
        <w:rPr>
          <w:noProof/>
          <w:lang w:eastAsia="ru-RU"/>
        </w:rPr>
        <w:drawing>
          <wp:inline distT="0" distB="0" distL="0" distR="0" wp14:anchorId="4A1DCBF2" wp14:editId="7425DE06">
            <wp:extent cx="318135" cy="254635"/>
            <wp:effectExtent l="0" t="0" r="571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18135" cy="254635"/>
                    </a:xfrm>
                    <a:prstGeom prst="rect">
                      <a:avLst/>
                    </a:prstGeom>
                    <a:noFill/>
                    <a:ln>
                      <a:noFill/>
                    </a:ln>
                  </pic:spPr>
                </pic:pic>
              </a:graphicData>
            </a:graphic>
          </wp:inline>
        </w:drawing>
      </w:r>
      <w:r w:rsidRPr="00BC7A6C">
        <w:t>, чтобы создать трассу</w:t>
      </w:r>
    </w:p>
    <w:p w:rsidR="005217F0" w:rsidRPr="00BC7A6C" w:rsidRDefault="005217F0" w:rsidP="00960BCA">
      <w:pPr>
        <w:numPr>
          <w:ilvl w:val="0"/>
          <w:numId w:val="9"/>
        </w:numPr>
        <w:spacing w:before="120" w:after="120"/>
        <w:ind w:left="0" w:right="425" w:firstLine="6"/>
        <w:contextualSpacing/>
        <w:jc w:val="both"/>
      </w:pPr>
      <w:r w:rsidRPr="00BC7A6C">
        <w:t>В окне «Параметры» в поле «Трасса» выберите созданную трассу, чтобы построить каротаж</w:t>
      </w:r>
    </w:p>
    <w:p w:rsidR="00C14456" w:rsidRPr="00BC7A6C" w:rsidRDefault="00BB145A" w:rsidP="00C14456">
      <w:pPr>
        <w:pStyle w:val="abv"/>
        <w:keepNext/>
        <w:spacing w:after="120" w:line="240" w:lineRule="auto"/>
        <w:ind w:left="-709" w:right="423" w:firstLine="0"/>
        <w:jc w:val="center"/>
      </w:pPr>
      <w:r w:rsidRPr="00BC7A6C">
        <w:rPr>
          <w:noProof/>
          <w:lang w:eastAsia="ru-RU"/>
        </w:rPr>
        <w:lastRenderedPageBreak/>
        <w:drawing>
          <wp:inline distT="0" distB="0" distL="0" distR="0" wp14:anchorId="6BC38796" wp14:editId="473565A0">
            <wp:extent cx="2143760" cy="2113915"/>
            <wp:effectExtent l="0" t="0" r="8890" b="63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143760" cy="2113915"/>
                    </a:xfrm>
                    <a:prstGeom prst="rect">
                      <a:avLst/>
                    </a:prstGeom>
                    <a:noFill/>
                    <a:ln>
                      <a:noFill/>
                    </a:ln>
                  </pic:spPr>
                </pic:pic>
              </a:graphicData>
            </a:graphic>
          </wp:inline>
        </w:drawing>
      </w:r>
    </w:p>
    <w:p w:rsidR="005217F0" w:rsidRPr="00BC7A6C" w:rsidRDefault="00C14456" w:rsidP="00C14456">
      <w:pPr>
        <w:pStyle w:val="a6"/>
        <w:ind w:left="0"/>
      </w:pPr>
      <w:r w:rsidRPr="00BC7A6C">
        <w:t xml:space="preserve">Рис. </w:t>
      </w:r>
      <w:r w:rsidR="005D5B65" w:rsidRPr="00BC7A6C">
        <w:t>64</w:t>
      </w:r>
      <w:r w:rsidRPr="00BC7A6C">
        <w:t xml:space="preserve"> – Параметры трассы</w:t>
      </w:r>
    </w:p>
    <w:p w:rsidR="00E234C1" w:rsidRPr="00BC7A6C" w:rsidRDefault="006B3E71" w:rsidP="005E5B3E">
      <w:pPr>
        <w:pStyle w:val="2"/>
        <w:numPr>
          <w:ilvl w:val="0"/>
          <w:numId w:val="8"/>
        </w:numPr>
        <w:tabs>
          <w:tab w:val="left" w:pos="12758"/>
        </w:tabs>
        <w:spacing w:before="240" w:after="240" w:line="240" w:lineRule="auto"/>
        <w:ind w:right="459"/>
        <w:rPr>
          <w:noProof/>
        </w:rPr>
      </w:pPr>
      <w:bookmarkStart w:id="64" w:name="_Toc103890684"/>
      <w:r w:rsidRPr="00BC7A6C">
        <w:rPr>
          <w:noProof/>
        </w:rPr>
        <w:t>Т</w:t>
      </w:r>
      <w:r w:rsidR="00E234C1" w:rsidRPr="00BC7A6C">
        <w:rPr>
          <w:noProof/>
        </w:rPr>
        <w:t>рехмерные модели в WellManagerWeb</w:t>
      </w:r>
      <w:bookmarkEnd w:id="64"/>
    </w:p>
    <w:p w:rsidR="00E234C1" w:rsidRPr="00BC7A6C" w:rsidRDefault="00A84771" w:rsidP="00E234C1">
      <w:pPr>
        <w:tabs>
          <w:tab w:val="num" w:pos="-720"/>
        </w:tabs>
        <w:spacing w:after="120"/>
        <w:ind w:left="-720" w:right="459"/>
        <w:jc w:val="both"/>
        <w:rPr>
          <w:noProof/>
        </w:rPr>
      </w:pPr>
      <w:r w:rsidRPr="00BC7A6C">
        <w:rPr>
          <w:noProof/>
        </w:rPr>
        <w:t>Представления данных типа «</w:t>
      </w:r>
      <w:r w:rsidR="00E234C1" w:rsidRPr="00BC7A6C">
        <w:rPr>
          <w:noProof/>
        </w:rPr>
        <w:t>Трехмерные модели</w:t>
      </w:r>
      <w:r w:rsidRPr="00BC7A6C">
        <w:rPr>
          <w:noProof/>
        </w:rPr>
        <w:t>»</w:t>
      </w:r>
      <w:r w:rsidR="00E234C1" w:rsidRPr="00BC7A6C">
        <w:rPr>
          <w:noProof/>
        </w:rPr>
        <w:t xml:space="preserve"> обеспечивают визуализацию результат</w:t>
      </w:r>
      <w:r w:rsidR="006B3E71" w:rsidRPr="00BC7A6C">
        <w:rPr>
          <w:noProof/>
        </w:rPr>
        <w:t>ов</w:t>
      </w:r>
      <w:r w:rsidR="00E234C1" w:rsidRPr="00BC7A6C">
        <w:rPr>
          <w:noProof/>
        </w:rPr>
        <w:t xml:space="preserve"> трехмерного</w:t>
      </w:r>
      <w:r w:rsidR="006B3E71" w:rsidRPr="00BC7A6C">
        <w:rPr>
          <w:noProof/>
        </w:rPr>
        <w:t xml:space="preserve"> геологического и гидродинамического</w:t>
      </w:r>
      <w:r w:rsidR="00E234C1" w:rsidRPr="00BC7A6C">
        <w:rPr>
          <w:noProof/>
        </w:rPr>
        <w:t xml:space="preserve"> моделирования.</w:t>
      </w:r>
    </w:p>
    <w:p w:rsidR="00E234C1" w:rsidRPr="00BC7A6C" w:rsidRDefault="00E234C1" w:rsidP="00E234C1">
      <w:pPr>
        <w:tabs>
          <w:tab w:val="num" w:pos="-720"/>
        </w:tabs>
        <w:spacing w:after="120"/>
        <w:ind w:left="-720" w:right="459"/>
        <w:jc w:val="both"/>
        <w:rPr>
          <w:noProof/>
        </w:rPr>
      </w:pPr>
      <w:r w:rsidRPr="00BC7A6C">
        <w:rPr>
          <w:noProof/>
        </w:rPr>
        <w:t>Интерфейс модуля содержит следующие основные элементы:</w:t>
      </w:r>
    </w:p>
    <w:p w:rsidR="00E234C1" w:rsidRPr="00BC7A6C" w:rsidRDefault="00E234C1" w:rsidP="00E234C1">
      <w:pPr>
        <w:pStyle w:val="afc"/>
        <w:numPr>
          <w:ilvl w:val="0"/>
          <w:numId w:val="21"/>
        </w:numPr>
        <w:spacing w:after="0" w:line="240" w:lineRule="auto"/>
        <w:rPr>
          <w:rFonts w:ascii="Times New Roman" w:hAnsi="Times New Roman"/>
          <w:sz w:val="24"/>
          <w:szCs w:val="24"/>
          <w:lang w:val="ru-RU"/>
        </w:rPr>
      </w:pPr>
      <w:r w:rsidRPr="00BC7A6C">
        <w:rPr>
          <w:rFonts w:ascii="Times New Roman" w:hAnsi="Times New Roman"/>
          <w:sz w:val="24"/>
          <w:szCs w:val="24"/>
          <w:lang w:val="ru-RU"/>
        </w:rPr>
        <w:t>Область просмотра модели</w:t>
      </w:r>
    </w:p>
    <w:p w:rsidR="00E234C1" w:rsidRPr="00BC7A6C" w:rsidRDefault="00E234C1" w:rsidP="00E234C1">
      <w:pPr>
        <w:pStyle w:val="afc"/>
        <w:numPr>
          <w:ilvl w:val="0"/>
          <w:numId w:val="21"/>
        </w:numPr>
        <w:spacing w:after="0" w:line="240" w:lineRule="auto"/>
        <w:rPr>
          <w:rFonts w:ascii="Times New Roman" w:hAnsi="Times New Roman"/>
          <w:sz w:val="24"/>
          <w:szCs w:val="24"/>
          <w:lang w:val="ru-RU"/>
        </w:rPr>
      </w:pPr>
      <w:r w:rsidRPr="00BC7A6C">
        <w:rPr>
          <w:rFonts w:ascii="Times New Roman" w:hAnsi="Times New Roman"/>
          <w:sz w:val="24"/>
          <w:szCs w:val="24"/>
          <w:lang w:val="ru-RU"/>
        </w:rPr>
        <w:t>Панель «Данные»</w:t>
      </w:r>
    </w:p>
    <w:p w:rsidR="00E234C1" w:rsidRPr="00BC7A6C" w:rsidRDefault="00E234C1" w:rsidP="00E234C1">
      <w:pPr>
        <w:pStyle w:val="afc"/>
        <w:spacing w:after="0" w:line="240" w:lineRule="auto"/>
        <w:ind w:left="0"/>
        <w:rPr>
          <w:lang w:val="ru-RU"/>
        </w:rPr>
      </w:pPr>
    </w:p>
    <w:p w:rsidR="00E234C1" w:rsidRPr="00BC7A6C" w:rsidRDefault="00BB145A" w:rsidP="00E234C1">
      <w:pPr>
        <w:pStyle w:val="abv"/>
        <w:keepNext/>
        <w:spacing w:before="0" w:after="120" w:line="240" w:lineRule="auto"/>
        <w:ind w:left="-709" w:right="423" w:firstLine="0"/>
        <w:jc w:val="center"/>
      </w:pPr>
      <w:r w:rsidRPr="00BC7A6C">
        <w:rPr>
          <w:noProof/>
          <w:lang w:eastAsia="ru-RU"/>
        </w:rPr>
        <w:drawing>
          <wp:inline distT="0" distB="0" distL="0" distR="0" wp14:anchorId="668886C3" wp14:editId="1EA6C64D">
            <wp:extent cx="4857115" cy="3295650"/>
            <wp:effectExtent l="0" t="0" r="635"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857115" cy="3295650"/>
                    </a:xfrm>
                    <a:prstGeom prst="rect">
                      <a:avLst/>
                    </a:prstGeom>
                    <a:noFill/>
                    <a:ln>
                      <a:noFill/>
                    </a:ln>
                  </pic:spPr>
                </pic:pic>
              </a:graphicData>
            </a:graphic>
          </wp:inline>
        </w:drawing>
      </w:r>
    </w:p>
    <w:p w:rsidR="00E234C1" w:rsidRPr="00BC7A6C" w:rsidRDefault="00E234C1" w:rsidP="00E234C1">
      <w:pPr>
        <w:pStyle w:val="a6"/>
        <w:ind w:left="0"/>
        <w:rPr>
          <w:noProof/>
        </w:rPr>
      </w:pPr>
      <w:r w:rsidRPr="00BC7A6C">
        <w:t xml:space="preserve">Рис. </w:t>
      </w:r>
      <w:r w:rsidR="005D5B65" w:rsidRPr="00BC7A6C">
        <w:t>65</w:t>
      </w:r>
      <w:r w:rsidRPr="00BC7A6C">
        <w:t xml:space="preserve"> – Элементы интерфейса трехмерных моделей</w:t>
      </w:r>
    </w:p>
    <w:p w:rsidR="00893022" w:rsidRPr="00BC7A6C" w:rsidRDefault="00893022" w:rsidP="006B3E71">
      <w:pPr>
        <w:pStyle w:val="3"/>
        <w:numPr>
          <w:ilvl w:val="1"/>
          <w:numId w:val="43"/>
        </w:numPr>
      </w:pPr>
      <w:bookmarkStart w:id="65" w:name="_Toc103890685"/>
      <w:r w:rsidRPr="00BC7A6C">
        <w:lastRenderedPageBreak/>
        <w:t>Управление видимостью</w:t>
      </w:r>
      <w:bookmarkEnd w:id="65"/>
    </w:p>
    <w:p w:rsidR="00E234C1" w:rsidRPr="00BC7A6C" w:rsidRDefault="00E234C1" w:rsidP="00E234C1">
      <w:pPr>
        <w:pStyle w:val="abv"/>
        <w:keepNext/>
        <w:spacing w:after="120" w:line="240" w:lineRule="auto"/>
        <w:ind w:left="-709" w:right="423" w:firstLine="0"/>
      </w:pPr>
      <w:r w:rsidRPr="00BC7A6C">
        <w:t>Панель «Данные» позволяет управлять набором визуализируемых в области просмотра трехмерных объектов.</w:t>
      </w:r>
    </w:p>
    <w:tbl>
      <w:tblPr>
        <w:tblStyle w:val="a5"/>
        <w:tblW w:w="0" w:type="auto"/>
        <w:tblLook w:val="04A0" w:firstRow="1" w:lastRow="0" w:firstColumn="1" w:lastColumn="0" w:noHBand="0" w:noVBand="1"/>
      </w:tblPr>
      <w:tblGrid>
        <w:gridCol w:w="2706"/>
        <w:gridCol w:w="6864"/>
      </w:tblGrid>
      <w:tr w:rsidR="00E234C1" w:rsidRPr="00BC7A6C" w:rsidTr="00852354">
        <w:tc>
          <w:tcPr>
            <w:tcW w:w="2706" w:type="dxa"/>
          </w:tcPr>
          <w:p w:rsidR="00E234C1" w:rsidRPr="00BC7A6C" w:rsidRDefault="00E234C1" w:rsidP="00852354">
            <w:r w:rsidRPr="00BC7A6C">
              <w:rPr>
                <w:noProof/>
                <w:lang w:eastAsia="ru-RU"/>
              </w:rPr>
              <w:drawing>
                <wp:inline distT="0" distB="0" distL="0" distR="0" wp14:anchorId="7F123B2E" wp14:editId="7975514A">
                  <wp:extent cx="1572768" cy="738835"/>
                  <wp:effectExtent l="0" t="0" r="8890" b="4445"/>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1572475" cy="738698"/>
                          </a:xfrm>
                          <a:prstGeom prst="rect">
                            <a:avLst/>
                          </a:prstGeom>
                        </pic:spPr>
                      </pic:pic>
                    </a:graphicData>
                  </a:graphic>
                </wp:inline>
              </w:drawing>
            </w:r>
          </w:p>
        </w:tc>
        <w:tc>
          <w:tcPr>
            <w:tcW w:w="6865" w:type="dxa"/>
          </w:tcPr>
          <w:p w:rsidR="00E234C1" w:rsidRPr="00BC7A6C" w:rsidRDefault="00E234C1" w:rsidP="00852354">
            <w:r w:rsidRPr="00BC7A6C">
              <w:t>Позволяет включить и выключить визуализацию сетки модели, а также показать только ячейки определенных слоев путем задания фильтра.</w:t>
            </w:r>
          </w:p>
          <w:p w:rsidR="00E234C1" w:rsidRPr="00BC7A6C" w:rsidRDefault="00E234C1" w:rsidP="00852354">
            <w:r w:rsidRPr="00BC7A6C">
              <w:rPr>
                <w:noProof/>
                <w:lang w:eastAsia="ru-RU"/>
              </w:rPr>
              <w:drawing>
                <wp:inline distT="0" distB="0" distL="0" distR="0" wp14:anchorId="24BC6E35" wp14:editId="6BDCB780">
                  <wp:extent cx="2386927" cy="1602028"/>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2389669" cy="1603868"/>
                          </a:xfrm>
                          <a:prstGeom prst="rect">
                            <a:avLst/>
                          </a:prstGeom>
                        </pic:spPr>
                      </pic:pic>
                    </a:graphicData>
                  </a:graphic>
                </wp:inline>
              </w:drawing>
            </w:r>
          </w:p>
        </w:tc>
      </w:tr>
      <w:tr w:rsidR="00E234C1" w:rsidRPr="00BC7A6C" w:rsidTr="00852354">
        <w:tc>
          <w:tcPr>
            <w:tcW w:w="2706" w:type="dxa"/>
          </w:tcPr>
          <w:p w:rsidR="00E234C1" w:rsidRPr="00BC7A6C" w:rsidRDefault="00E234C1" w:rsidP="00852354">
            <w:r w:rsidRPr="00BC7A6C">
              <w:rPr>
                <w:noProof/>
                <w:lang w:eastAsia="ru-RU"/>
              </w:rPr>
              <w:drawing>
                <wp:inline distT="0" distB="0" distL="0" distR="0" wp14:anchorId="0D7897F3" wp14:editId="6669EEDC">
                  <wp:extent cx="1530802" cy="1638605"/>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1530158" cy="1637916"/>
                          </a:xfrm>
                          <a:prstGeom prst="rect">
                            <a:avLst/>
                          </a:prstGeom>
                        </pic:spPr>
                      </pic:pic>
                    </a:graphicData>
                  </a:graphic>
                </wp:inline>
              </w:drawing>
            </w:r>
          </w:p>
        </w:tc>
        <w:tc>
          <w:tcPr>
            <w:tcW w:w="6865" w:type="dxa"/>
          </w:tcPr>
          <w:p w:rsidR="00E234C1" w:rsidRPr="00BC7A6C" w:rsidRDefault="00E234C1" w:rsidP="00852354">
            <w:r w:rsidRPr="00BC7A6C">
              <w:t>Позволяет включить показ отдельных трасс. Также позволяет задать активную трассу.</w:t>
            </w:r>
          </w:p>
          <w:p w:rsidR="00E234C1" w:rsidRPr="00BC7A6C" w:rsidRDefault="00140887" w:rsidP="00852354">
            <w:r w:rsidRPr="00BC7A6C">
              <w:object w:dxaOrig="4605" w:dyaOrig="3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0.15pt;height:153.55pt" o:ole="">
                  <v:imagedata r:id="rId119" o:title=""/>
                </v:shape>
                <o:OLEObject Type="Embed" ProgID="PBrush" ShapeID="_x0000_i1025" DrawAspect="Content" ObjectID="_1753883923" r:id="rId120"/>
              </w:object>
            </w:r>
          </w:p>
        </w:tc>
      </w:tr>
      <w:tr w:rsidR="00E234C1" w:rsidRPr="00BC7A6C" w:rsidTr="00852354">
        <w:tc>
          <w:tcPr>
            <w:tcW w:w="2706" w:type="dxa"/>
          </w:tcPr>
          <w:p w:rsidR="00E234C1" w:rsidRPr="00BC7A6C" w:rsidRDefault="00E234C1" w:rsidP="00852354">
            <w:pPr>
              <w:tabs>
                <w:tab w:val="left" w:pos="2316"/>
              </w:tabs>
            </w:pPr>
            <w:r w:rsidRPr="00BC7A6C">
              <w:rPr>
                <w:noProof/>
                <w:lang w:eastAsia="ru-RU"/>
              </w:rPr>
              <w:drawing>
                <wp:inline distT="0" distB="0" distL="0" distR="0" wp14:anchorId="08FD66DC" wp14:editId="7C5FBFD7">
                  <wp:extent cx="1503076" cy="2201875"/>
                  <wp:effectExtent l="0" t="0" r="1905" b="8255"/>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1502716" cy="2201348"/>
                          </a:xfrm>
                          <a:prstGeom prst="rect">
                            <a:avLst/>
                          </a:prstGeom>
                        </pic:spPr>
                      </pic:pic>
                    </a:graphicData>
                  </a:graphic>
                </wp:inline>
              </w:drawing>
            </w:r>
            <w:r w:rsidRPr="00BC7A6C">
              <w:tab/>
            </w:r>
          </w:p>
        </w:tc>
        <w:tc>
          <w:tcPr>
            <w:tcW w:w="6865" w:type="dxa"/>
          </w:tcPr>
          <w:p w:rsidR="00E234C1" w:rsidRPr="00BC7A6C" w:rsidRDefault="00E234C1" w:rsidP="00852354">
            <w:r w:rsidRPr="00BC7A6C">
              <w:t>Позволяет включить/выключить показ отдельных скважин, изменить источник скважины (доступны скважины из модели и из базы), отфильтровать список скважин по имени.</w:t>
            </w:r>
          </w:p>
          <w:p w:rsidR="00E234C1" w:rsidRPr="00BC7A6C" w:rsidRDefault="00140887" w:rsidP="00852354">
            <w:r w:rsidRPr="00BC7A6C">
              <w:object w:dxaOrig="3975" w:dyaOrig="2100">
                <v:shape id="_x0000_i1026" type="#_x0000_t75" style="width:198.95pt;height:104.9pt" o:ole="">
                  <v:imagedata r:id="rId122" o:title=""/>
                </v:shape>
                <o:OLEObject Type="Embed" ProgID="PBrush" ShapeID="_x0000_i1026" DrawAspect="Content" ObjectID="_1753883924" r:id="rId123"/>
              </w:object>
            </w:r>
          </w:p>
        </w:tc>
      </w:tr>
      <w:tr w:rsidR="00E234C1" w:rsidRPr="00BC7A6C" w:rsidTr="00852354">
        <w:tc>
          <w:tcPr>
            <w:tcW w:w="2706" w:type="dxa"/>
          </w:tcPr>
          <w:p w:rsidR="00E234C1" w:rsidRPr="00BC7A6C" w:rsidRDefault="00E234C1" w:rsidP="00852354">
            <w:r w:rsidRPr="00BC7A6C">
              <w:rPr>
                <w:noProof/>
                <w:lang w:eastAsia="ru-RU"/>
              </w:rPr>
              <w:drawing>
                <wp:inline distT="0" distB="0" distL="0" distR="0" wp14:anchorId="004F849C" wp14:editId="059EFE90">
                  <wp:extent cx="1472631" cy="775412"/>
                  <wp:effectExtent l="0" t="0" r="0" b="5715"/>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1482698" cy="780713"/>
                          </a:xfrm>
                          <a:prstGeom prst="rect">
                            <a:avLst/>
                          </a:prstGeom>
                        </pic:spPr>
                      </pic:pic>
                    </a:graphicData>
                  </a:graphic>
                </wp:inline>
              </w:drawing>
            </w:r>
          </w:p>
        </w:tc>
        <w:tc>
          <w:tcPr>
            <w:tcW w:w="6865" w:type="dxa"/>
          </w:tcPr>
          <w:p w:rsidR="00E234C1" w:rsidRPr="00BC7A6C" w:rsidRDefault="00E234C1" w:rsidP="00852354">
            <w:r w:rsidRPr="00BC7A6C">
              <w:t>Позволяет включить/выключить показ литологии/перфораций на скважинах модели.</w:t>
            </w:r>
          </w:p>
          <w:p w:rsidR="00E234C1" w:rsidRPr="00BC7A6C" w:rsidRDefault="00140887" w:rsidP="00852354">
            <w:r w:rsidRPr="00BC7A6C">
              <w:object w:dxaOrig="3450" w:dyaOrig="1905">
                <v:shape id="_x0000_i1027" type="#_x0000_t75" style="width:172.3pt;height:95.3pt" o:ole="">
                  <v:imagedata r:id="rId125" o:title=""/>
                </v:shape>
                <o:OLEObject Type="Embed" ProgID="PBrush" ShapeID="_x0000_i1027" DrawAspect="Content" ObjectID="_1753883925" r:id="rId126"/>
              </w:object>
            </w:r>
          </w:p>
        </w:tc>
      </w:tr>
      <w:tr w:rsidR="00E234C1" w:rsidRPr="00BC7A6C" w:rsidTr="00852354">
        <w:tc>
          <w:tcPr>
            <w:tcW w:w="2706" w:type="dxa"/>
          </w:tcPr>
          <w:p w:rsidR="00E234C1" w:rsidRPr="00BC7A6C" w:rsidRDefault="00E234C1" w:rsidP="00852354">
            <w:r w:rsidRPr="00BC7A6C">
              <w:rPr>
                <w:noProof/>
                <w:lang w:eastAsia="ru-RU"/>
              </w:rPr>
              <w:lastRenderedPageBreak/>
              <w:drawing>
                <wp:inline distT="0" distB="0" distL="0" distR="0" wp14:anchorId="3F987C08" wp14:editId="57DB1D13">
                  <wp:extent cx="1470355" cy="980237"/>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1473420" cy="982280"/>
                          </a:xfrm>
                          <a:prstGeom prst="rect">
                            <a:avLst/>
                          </a:prstGeom>
                        </pic:spPr>
                      </pic:pic>
                    </a:graphicData>
                  </a:graphic>
                </wp:inline>
              </w:drawing>
            </w:r>
          </w:p>
        </w:tc>
        <w:tc>
          <w:tcPr>
            <w:tcW w:w="6865" w:type="dxa"/>
          </w:tcPr>
          <w:p w:rsidR="00E234C1" w:rsidRPr="00BC7A6C" w:rsidRDefault="00E234C1" w:rsidP="00852354">
            <w:r w:rsidRPr="00BC7A6C">
              <w:t>Позволяет включить/выключить показ параметров</w:t>
            </w:r>
            <w:r w:rsidRPr="00BC7A6C">
              <w:rPr>
                <w:noProof/>
              </w:rPr>
              <w:t xml:space="preserve"> </w:t>
            </w:r>
            <w:r w:rsidRPr="00BC7A6C">
              <w:rPr>
                <w:noProof/>
                <w:lang w:eastAsia="ru-RU"/>
              </w:rPr>
              <w:drawing>
                <wp:inline distT="0" distB="0" distL="0" distR="0" wp14:anchorId="0BF7579E" wp14:editId="2AE90996">
                  <wp:extent cx="2908540" cy="1989734"/>
                  <wp:effectExtent l="0" t="0" r="635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2910391" cy="1991000"/>
                          </a:xfrm>
                          <a:prstGeom prst="rect">
                            <a:avLst/>
                          </a:prstGeom>
                        </pic:spPr>
                      </pic:pic>
                    </a:graphicData>
                  </a:graphic>
                </wp:inline>
              </w:drawing>
            </w:r>
          </w:p>
        </w:tc>
      </w:tr>
      <w:tr w:rsidR="00E234C1" w:rsidRPr="00BC7A6C" w:rsidTr="00852354">
        <w:tc>
          <w:tcPr>
            <w:tcW w:w="2706" w:type="dxa"/>
          </w:tcPr>
          <w:p w:rsidR="00E234C1" w:rsidRPr="00BC7A6C" w:rsidRDefault="00F27EBC" w:rsidP="00852354">
            <w:pPr>
              <w:rPr>
                <w:noProof/>
              </w:rPr>
            </w:pPr>
            <w:r w:rsidRPr="00BC7A6C">
              <w:object w:dxaOrig="2235" w:dyaOrig="900">
                <v:shape id="_x0000_i1028" type="#_x0000_t75" style="width:111.95pt;height:44.95pt" o:ole="">
                  <v:imagedata r:id="rId129" o:title=""/>
                </v:shape>
                <o:OLEObject Type="Embed" ProgID="PBrush" ShapeID="_x0000_i1028" DrawAspect="Content" ObjectID="_1753883926" r:id="rId130"/>
              </w:object>
            </w:r>
          </w:p>
        </w:tc>
        <w:tc>
          <w:tcPr>
            <w:tcW w:w="6865" w:type="dxa"/>
          </w:tcPr>
          <w:p w:rsidR="00E234C1" w:rsidRPr="00BC7A6C" w:rsidRDefault="00E234C1" w:rsidP="00852354">
            <w:r w:rsidRPr="00BC7A6C">
              <w:t>Позволяет включить/выключить показ отдельных пластов модели.</w:t>
            </w:r>
          </w:p>
        </w:tc>
      </w:tr>
      <w:tr w:rsidR="00E234C1" w:rsidRPr="00BC7A6C" w:rsidTr="00852354">
        <w:tc>
          <w:tcPr>
            <w:tcW w:w="2706" w:type="dxa"/>
          </w:tcPr>
          <w:p w:rsidR="00E234C1" w:rsidRPr="00BC7A6C" w:rsidRDefault="00E234C1" w:rsidP="00852354">
            <w:pPr>
              <w:rPr>
                <w:noProof/>
              </w:rPr>
            </w:pPr>
            <w:r w:rsidRPr="00BC7A6C">
              <w:rPr>
                <w:noProof/>
                <w:lang w:eastAsia="ru-RU"/>
              </w:rPr>
              <w:drawing>
                <wp:inline distT="0" distB="0" distL="0" distR="0" wp14:anchorId="49219A61" wp14:editId="292C61BE">
                  <wp:extent cx="1433779" cy="2964282"/>
                  <wp:effectExtent l="0" t="0" r="0" b="762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1434325" cy="2965412"/>
                          </a:xfrm>
                          <a:prstGeom prst="rect">
                            <a:avLst/>
                          </a:prstGeom>
                        </pic:spPr>
                      </pic:pic>
                    </a:graphicData>
                  </a:graphic>
                </wp:inline>
              </w:drawing>
            </w:r>
          </w:p>
        </w:tc>
        <w:tc>
          <w:tcPr>
            <w:tcW w:w="6865" w:type="dxa"/>
          </w:tcPr>
          <w:p w:rsidR="00E234C1" w:rsidRPr="00BC7A6C" w:rsidRDefault="00E234C1" w:rsidP="00852354">
            <w:r w:rsidRPr="00BC7A6C">
              <w:t>Также доступна возможность добавления новых элементов модели. Все они перечислены во вкладке «все». Для добавления, отметьте элемент галочкой.</w:t>
            </w:r>
          </w:p>
          <w:p w:rsidR="00E234C1" w:rsidRPr="00BC7A6C" w:rsidRDefault="00E234C1" w:rsidP="00852354"/>
        </w:tc>
      </w:tr>
    </w:tbl>
    <w:p w:rsidR="00E234C1" w:rsidRPr="00BC7A6C" w:rsidRDefault="00893022" w:rsidP="006B3E71">
      <w:pPr>
        <w:pStyle w:val="3"/>
        <w:numPr>
          <w:ilvl w:val="1"/>
          <w:numId w:val="43"/>
        </w:numPr>
      </w:pPr>
      <w:bookmarkStart w:id="66" w:name="_Toc103890686"/>
      <w:r w:rsidRPr="00BC7A6C">
        <w:t>Область просмотра модели</w:t>
      </w:r>
      <w:bookmarkEnd w:id="66"/>
    </w:p>
    <w:p w:rsidR="00893022" w:rsidRPr="00BC7A6C" w:rsidRDefault="00893022" w:rsidP="00544A7D">
      <w:pPr>
        <w:jc w:val="both"/>
      </w:pPr>
      <w:r w:rsidRPr="00BC7A6C">
        <w:t>В данной области визуализируется модель. Доступны некоторые операции изменения расположения камеры, выполняемые с помощью кнопок мыши:</w:t>
      </w:r>
    </w:p>
    <w:p w:rsidR="00893022" w:rsidRPr="00BC7A6C" w:rsidRDefault="00893022" w:rsidP="00544A7D">
      <w:pPr>
        <w:pStyle w:val="afc"/>
        <w:numPr>
          <w:ilvl w:val="0"/>
          <w:numId w:val="36"/>
        </w:numPr>
        <w:spacing w:after="0" w:line="240" w:lineRule="auto"/>
        <w:jc w:val="both"/>
        <w:rPr>
          <w:rFonts w:ascii="Times New Roman" w:hAnsi="Times New Roman"/>
          <w:sz w:val="24"/>
          <w:szCs w:val="24"/>
          <w:lang w:val="ru-RU"/>
        </w:rPr>
      </w:pPr>
      <w:r w:rsidRPr="00BC7A6C">
        <w:rPr>
          <w:rFonts w:ascii="Times New Roman" w:hAnsi="Times New Roman"/>
          <w:sz w:val="24"/>
          <w:szCs w:val="24"/>
          <w:lang w:val="ru-RU"/>
        </w:rPr>
        <w:t>ЛКМ позволяет вращать камеру вокруг модели.</w:t>
      </w:r>
    </w:p>
    <w:p w:rsidR="00893022" w:rsidRPr="00BC7A6C" w:rsidRDefault="00893022" w:rsidP="00544A7D">
      <w:pPr>
        <w:pStyle w:val="afc"/>
        <w:numPr>
          <w:ilvl w:val="0"/>
          <w:numId w:val="36"/>
        </w:numPr>
        <w:spacing w:after="0" w:line="240" w:lineRule="auto"/>
        <w:jc w:val="both"/>
        <w:rPr>
          <w:rFonts w:ascii="Times New Roman" w:hAnsi="Times New Roman"/>
          <w:sz w:val="24"/>
          <w:szCs w:val="24"/>
        </w:rPr>
      </w:pPr>
      <w:r w:rsidRPr="00BC7A6C">
        <w:rPr>
          <w:rFonts w:ascii="Times New Roman" w:hAnsi="Times New Roman"/>
          <w:sz w:val="24"/>
          <w:szCs w:val="24"/>
        </w:rPr>
        <w:t xml:space="preserve">ПКМ </w:t>
      </w:r>
      <w:proofErr w:type="spellStart"/>
      <w:r w:rsidRPr="00BC7A6C">
        <w:rPr>
          <w:rFonts w:ascii="Times New Roman" w:hAnsi="Times New Roman"/>
          <w:sz w:val="24"/>
          <w:szCs w:val="24"/>
        </w:rPr>
        <w:t>позволяет</w:t>
      </w:r>
      <w:proofErr w:type="spellEnd"/>
      <w:r w:rsidRPr="00BC7A6C">
        <w:rPr>
          <w:rFonts w:ascii="Times New Roman" w:hAnsi="Times New Roman"/>
          <w:sz w:val="24"/>
          <w:szCs w:val="24"/>
        </w:rPr>
        <w:t xml:space="preserve"> </w:t>
      </w:r>
      <w:proofErr w:type="spellStart"/>
      <w:r w:rsidRPr="00BC7A6C">
        <w:rPr>
          <w:rFonts w:ascii="Times New Roman" w:hAnsi="Times New Roman"/>
          <w:sz w:val="24"/>
          <w:szCs w:val="24"/>
        </w:rPr>
        <w:t>перемещать</w:t>
      </w:r>
      <w:proofErr w:type="spellEnd"/>
      <w:r w:rsidRPr="00BC7A6C">
        <w:rPr>
          <w:rFonts w:ascii="Times New Roman" w:hAnsi="Times New Roman"/>
          <w:sz w:val="24"/>
          <w:szCs w:val="24"/>
        </w:rPr>
        <w:t xml:space="preserve"> </w:t>
      </w:r>
      <w:proofErr w:type="spellStart"/>
      <w:r w:rsidRPr="00BC7A6C">
        <w:rPr>
          <w:rFonts w:ascii="Times New Roman" w:hAnsi="Times New Roman"/>
          <w:sz w:val="24"/>
          <w:szCs w:val="24"/>
        </w:rPr>
        <w:t>камеру</w:t>
      </w:r>
      <w:proofErr w:type="spellEnd"/>
      <w:r w:rsidRPr="00BC7A6C">
        <w:rPr>
          <w:rFonts w:ascii="Times New Roman" w:hAnsi="Times New Roman"/>
          <w:sz w:val="24"/>
          <w:szCs w:val="24"/>
        </w:rPr>
        <w:t>.</w:t>
      </w:r>
    </w:p>
    <w:p w:rsidR="00893022" w:rsidRPr="00BC7A6C" w:rsidRDefault="00893022" w:rsidP="00544A7D">
      <w:pPr>
        <w:pStyle w:val="afc"/>
        <w:numPr>
          <w:ilvl w:val="0"/>
          <w:numId w:val="36"/>
        </w:numPr>
        <w:spacing w:after="0" w:line="240" w:lineRule="auto"/>
        <w:jc w:val="both"/>
        <w:rPr>
          <w:rFonts w:ascii="Times New Roman" w:hAnsi="Times New Roman"/>
          <w:sz w:val="24"/>
          <w:szCs w:val="24"/>
          <w:lang w:val="ru-RU"/>
        </w:rPr>
      </w:pPr>
      <w:r w:rsidRPr="00BC7A6C">
        <w:rPr>
          <w:rFonts w:ascii="Times New Roman" w:hAnsi="Times New Roman"/>
          <w:sz w:val="24"/>
          <w:szCs w:val="24"/>
          <w:lang w:val="ru-RU"/>
        </w:rPr>
        <w:t>Колесико мыши позволяет приближать/отдалять камеру</w:t>
      </w:r>
    </w:p>
    <w:p w:rsidR="00893022" w:rsidRPr="00BC7A6C" w:rsidRDefault="00893022" w:rsidP="00893022"/>
    <w:p w:rsidR="002B38E7" w:rsidRPr="00BC7A6C" w:rsidRDefault="00893022" w:rsidP="00F47DE9">
      <w:pPr>
        <w:pStyle w:val="3"/>
        <w:numPr>
          <w:ilvl w:val="1"/>
          <w:numId w:val="43"/>
        </w:numPr>
      </w:pPr>
      <w:bookmarkStart w:id="67" w:name="_Toc103890687"/>
      <w:r w:rsidRPr="00BC7A6C">
        <w:t>Панель «Модель»</w:t>
      </w:r>
      <w:bookmarkEnd w:id="67"/>
    </w:p>
    <w:p w:rsidR="002B38E7" w:rsidRPr="00BC7A6C" w:rsidRDefault="002B38E7" w:rsidP="00544A7D">
      <w:pPr>
        <w:pStyle w:val="a6"/>
        <w:ind w:left="0"/>
        <w:jc w:val="both"/>
        <w:rPr>
          <w:b w:val="0"/>
          <w:sz w:val="24"/>
          <w:szCs w:val="24"/>
        </w:rPr>
      </w:pPr>
      <w:r w:rsidRPr="00BC7A6C">
        <w:rPr>
          <w:b w:val="0"/>
          <w:sz w:val="24"/>
          <w:szCs w:val="24"/>
        </w:rPr>
        <w:t>Панель «Модель» содержит инструменты для управления настройками отображения элементов модели в области просмотра.</w:t>
      </w:r>
    </w:p>
    <w:p w:rsidR="002B38E7" w:rsidRPr="00BC7A6C" w:rsidRDefault="002B38E7" w:rsidP="002B38E7"/>
    <w:p w:rsidR="00893022" w:rsidRPr="00BC7A6C" w:rsidRDefault="00893022" w:rsidP="00893022">
      <w:pPr>
        <w:pStyle w:val="afc"/>
        <w:ind w:left="0"/>
        <w:jc w:val="center"/>
        <w:rPr>
          <w:lang w:val="ru-RU"/>
        </w:rPr>
      </w:pPr>
      <w:r w:rsidRPr="00BC7A6C">
        <w:rPr>
          <w:noProof/>
          <w:lang w:val="ru-RU" w:eastAsia="ru-RU"/>
        </w:rPr>
        <w:lastRenderedPageBreak/>
        <w:drawing>
          <wp:inline distT="0" distB="0" distL="0" distR="0" wp14:anchorId="26AE7C15" wp14:editId="0EDB051A">
            <wp:extent cx="3284525" cy="843232"/>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3293876" cy="845633"/>
                    </a:xfrm>
                    <a:prstGeom prst="rect">
                      <a:avLst/>
                    </a:prstGeom>
                  </pic:spPr>
                </pic:pic>
              </a:graphicData>
            </a:graphic>
          </wp:inline>
        </w:drawing>
      </w:r>
    </w:p>
    <w:p w:rsidR="00893022" w:rsidRPr="00BC7A6C" w:rsidRDefault="00893022" w:rsidP="00893022">
      <w:pPr>
        <w:pStyle w:val="a6"/>
        <w:ind w:left="0"/>
      </w:pPr>
      <w:r w:rsidRPr="00BC7A6C">
        <w:t xml:space="preserve">Рис. </w:t>
      </w:r>
      <w:r w:rsidR="005D5B65" w:rsidRPr="00BC7A6C">
        <w:t>66</w:t>
      </w:r>
      <w:r w:rsidRPr="00BC7A6C">
        <w:rPr>
          <w:sz w:val="20"/>
        </w:rPr>
        <w:t xml:space="preserve"> – Вид панели «Модель»</w:t>
      </w:r>
    </w:p>
    <w:p w:rsidR="00893022" w:rsidRPr="00BC7A6C" w:rsidRDefault="00893022" w:rsidP="00893022">
      <w:pPr>
        <w:pStyle w:val="afc"/>
        <w:rPr>
          <w:lang w:val="ru-RU"/>
        </w:rPr>
      </w:pPr>
    </w:p>
    <w:p w:rsidR="00893022" w:rsidRPr="00BC7A6C" w:rsidRDefault="00893022" w:rsidP="00852354">
      <w:pPr>
        <w:jc w:val="both"/>
      </w:pPr>
      <w:r w:rsidRPr="00BC7A6C">
        <w:t>Группа «Вид» содержит возможности изменения внешнего вида модели: растягивание модели по вертикали, включения</w:t>
      </w:r>
      <w:r w:rsidR="00544A7D" w:rsidRPr="00BC7A6C">
        <w:t>/</w:t>
      </w:r>
      <w:r w:rsidRPr="00BC7A6C">
        <w:t xml:space="preserve">выключения сглаживания. В </w:t>
      </w:r>
      <w:proofErr w:type="spellStart"/>
      <w:r w:rsidRPr="00BC7A6C">
        <w:t>несглаженном</w:t>
      </w:r>
      <w:proofErr w:type="spellEnd"/>
      <w:r w:rsidRPr="00BC7A6C">
        <w:t xml:space="preserve"> виде видны исходные ячейки геометрии модели.</w:t>
      </w:r>
    </w:p>
    <w:p w:rsidR="00893022" w:rsidRPr="00BC7A6C" w:rsidRDefault="00893022" w:rsidP="00893022"/>
    <w:p w:rsidR="00893022" w:rsidRPr="00BC7A6C" w:rsidRDefault="00893022" w:rsidP="00544A7D">
      <w:pPr>
        <w:jc w:val="both"/>
      </w:pPr>
      <w:r w:rsidRPr="00BC7A6C">
        <w:t xml:space="preserve">Группа </w:t>
      </w:r>
      <w:r w:rsidR="00544A7D" w:rsidRPr="00BC7A6C">
        <w:t>«П</w:t>
      </w:r>
      <w:r w:rsidRPr="00BC7A6C">
        <w:t>рофиль</w:t>
      </w:r>
      <w:r w:rsidR="00544A7D" w:rsidRPr="00BC7A6C">
        <w:t>»</w:t>
      </w:r>
      <w:r w:rsidRPr="00BC7A6C">
        <w:t xml:space="preserve"> содержит инструменты построения профиля. В том </w:t>
      </w:r>
      <w:proofErr w:type="gramStart"/>
      <w:r w:rsidRPr="00BC7A6C">
        <w:t>числе</w:t>
      </w:r>
      <w:proofErr w:type="gramEnd"/>
      <w:r w:rsidRPr="00BC7A6C">
        <w:t xml:space="preserve"> возможно построить профиль вдоль текущей трассы. Также можно построить профиль от текущей скважины ко всем скважинам, находящимся на заданном расстоянии. Кнопка «Удалить» позволят удалить построенный профиль путем клика по </w:t>
      </w:r>
      <w:proofErr w:type="gramStart"/>
      <w:r w:rsidRPr="00BC7A6C">
        <w:t>нем</w:t>
      </w:r>
      <w:proofErr w:type="gramEnd"/>
      <w:r w:rsidRPr="00BC7A6C">
        <w:t xml:space="preserve"> левой кнопкой мыши.</w:t>
      </w:r>
    </w:p>
    <w:p w:rsidR="00893022" w:rsidRPr="00BC7A6C" w:rsidRDefault="00893022" w:rsidP="00544A7D">
      <w:pPr>
        <w:jc w:val="both"/>
      </w:pPr>
    </w:p>
    <w:p w:rsidR="00893022" w:rsidRPr="00BC7A6C" w:rsidRDefault="00893022" w:rsidP="00893022">
      <w:pPr>
        <w:jc w:val="center"/>
      </w:pPr>
      <w:r w:rsidRPr="00BC7A6C">
        <w:rPr>
          <w:noProof/>
          <w:lang w:eastAsia="ru-RU"/>
        </w:rPr>
        <w:drawing>
          <wp:inline distT="0" distB="0" distL="0" distR="0" wp14:anchorId="035F7743" wp14:editId="006EFD64">
            <wp:extent cx="1455724" cy="173957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1454666" cy="1738306"/>
                    </a:xfrm>
                    <a:prstGeom prst="rect">
                      <a:avLst/>
                    </a:prstGeom>
                  </pic:spPr>
                </pic:pic>
              </a:graphicData>
            </a:graphic>
          </wp:inline>
        </w:drawing>
      </w:r>
    </w:p>
    <w:p w:rsidR="00893022" w:rsidRPr="00BC7A6C" w:rsidRDefault="00893022" w:rsidP="00893022">
      <w:pPr>
        <w:pStyle w:val="a6"/>
        <w:ind w:left="0"/>
      </w:pPr>
      <w:r w:rsidRPr="00BC7A6C">
        <w:t xml:space="preserve">Рис. </w:t>
      </w:r>
      <w:r w:rsidR="005D5B65" w:rsidRPr="00BC7A6C">
        <w:t>67</w:t>
      </w:r>
      <w:r w:rsidRPr="00BC7A6C">
        <w:rPr>
          <w:sz w:val="20"/>
        </w:rPr>
        <w:t xml:space="preserve"> – Вид трехмерного профиля между скважинами</w:t>
      </w:r>
    </w:p>
    <w:p w:rsidR="00893022" w:rsidRPr="00BC7A6C" w:rsidRDefault="00893022" w:rsidP="00893022">
      <w:pPr>
        <w:jc w:val="center"/>
      </w:pPr>
    </w:p>
    <w:p w:rsidR="00893022" w:rsidRPr="00BC7A6C" w:rsidRDefault="00893022" w:rsidP="00544A7D">
      <w:pPr>
        <w:jc w:val="both"/>
      </w:pPr>
      <w:r w:rsidRPr="00BC7A6C">
        <w:t>Группа анализ содержит возможности, облегчающие процесс анализа модели. Кнопка «Значение в точке» показывает одноименную панель. В данном режиме можно кликнуть ЛКМ по точке, находящейся на модели, и просмотреть различные ее характеристики.</w:t>
      </w:r>
    </w:p>
    <w:p w:rsidR="00893022" w:rsidRPr="00BC7A6C" w:rsidRDefault="00893022" w:rsidP="00893022"/>
    <w:p w:rsidR="00893022" w:rsidRPr="00BC7A6C" w:rsidRDefault="00893022" w:rsidP="00893022">
      <w:pPr>
        <w:jc w:val="center"/>
      </w:pPr>
      <w:r w:rsidRPr="00BC7A6C">
        <w:rPr>
          <w:noProof/>
          <w:lang w:eastAsia="ru-RU"/>
        </w:rPr>
        <w:drawing>
          <wp:inline distT="0" distB="0" distL="0" distR="0" wp14:anchorId="3CFB93B6" wp14:editId="1A5E714E">
            <wp:extent cx="1631289" cy="1148428"/>
            <wp:effectExtent l="0" t="0" r="762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stretch>
                      <a:fillRect/>
                    </a:stretch>
                  </pic:blipFill>
                  <pic:spPr>
                    <a:xfrm>
                      <a:off x="0" y="0"/>
                      <a:ext cx="1632477" cy="1149264"/>
                    </a:xfrm>
                    <a:prstGeom prst="rect">
                      <a:avLst/>
                    </a:prstGeom>
                  </pic:spPr>
                </pic:pic>
              </a:graphicData>
            </a:graphic>
          </wp:inline>
        </w:drawing>
      </w:r>
    </w:p>
    <w:p w:rsidR="00893022" w:rsidRPr="00BC7A6C" w:rsidRDefault="00893022" w:rsidP="00893022">
      <w:pPr>
        <w:pStyle w:val="a6"/>
        <w:ind w:left="0"/>
      </w:pPr>
      <w:r w:rsidRPr="00BC7A6C">
        <w:t xml:space="preserve">Рис. </w:t>
      </w:r>
      <w:r w:rsidR="005D5B65" w:rsidRPr="00BC7A6C">
        <w:t>68</w:t>
      </w:r>
      <w:r w:rsidRPr="00BC7A6C">
        <w:rPr>
          <w:sz w:val="20"/>
        </w:rPr>
        <w:t xml:space="preserve"> – Инструмент «Значение в точке»</w:t>
      </w:r>
    </w:p>
    <w:p w:rsidR="00893022" w:rsidRPr="00BC7A6C" w:rsidRDefault="00893022" w:rsidP="00893022">
      <w:pPr>
        <w:jc w:val="center"/>
      </w:pPr>
    </w:p>
    <w:p w:rsidR="00893022" w:rsidRPr="00BC7A6C" w:rsidRDefault="00893022" w:rsidP="00544A7D">
      <w:pPr>
        <w:jc w:val="both"/>
      </w:pPr>
      <w:r w:rsidRPr="00BC7A6C">
        <w:t>Кнопка «Сечение» позволяет отсечь часть модели, обрамленной текущей выбранной трассой. Доступна опция «скрывать скважины». Если она включена, после построения сечения будут скрыты все скважины, попавшие в отсеченную область.</w:t>
      </w:r>
    </w:p>
    <w:p w:rsidR="00893022" w:rsidRPr="00BC7A6C" w:rsidRDefault="00BB145A" w:rsidP="00893022">
      <w:pPr>
        <w:jc w:val="center"/>
      </w:pPr>
      <w:r w:rsidRPr="00BC7A6C">
        <w:rPr>
          <w:noProof/>
          <w:lang w:eastAsia="ru-RU"/>
        </w:rPr>
        <w:lastRenderedPageBreak/>
        <w:drawing>
          <wp:inline distT="0" distB="0" distL="0" distR="0" wp14:anchorId="342D8784" wp14:editId="51B4A60C">
            <wp:extent cx="2517775" cy="1953260"/>
            <wp:effectExtent l="0" t="0" r="0" b="889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517775" cy="1953260"/>
                    </a:xfrm>
                    <a:prstGeom prst="rect">
                      <a:avLst/>
                    </a:prstGeom>
                    <a:noFill/>
                    <a:ln>
                      <a:noFill/>
                    </a:ln>
                  </pic:spPr>
                </pic:pic>
              </a:graphicData>
            </a:graphic>
          </wp:inline>
        </w:drawing>
      </w:r>
    </w:p>
    <w:p w:rsidR="00893022" w:rsidRPr="00BC7A6C" w:rsidRDefault="00893022" w:rsidP="00893022">
      <w:pPr>
        <w:pStyle w:val="a6"/>
        <w:ind w:left="0"/>
      </w:pPr>
      <w:r w:rsidRPr="00BC7A6C">
        <w:t xml:space="preserve">Рис. </w:t>
      </w:r>
      <w:r w:rsidR="005D5B65" w:rsidRPr="00BC7A6C">
        <w:t>69</w:t>
      </w:r>
      <w:r w:rsidRPr="00BC7A6C">
        <w:rPr>
          <w:sz w:val="20"/>
        </w:rPr>
        <w:t xml:space="preserve"> – Сечение модели по трассе</w:t>
      </w:r>
    </w:p>
    <w:p w:rsidR="00893022" w:rsidRPr="00BC7A6C" w:rsidRDefault="00893022" w:rsidP="00893022">
      <w:pPr>
        <w:jc w:val="center"/>
      </w:pPr>
    </w:p>
    <w:p w:rsidR="00583914" w:rsidRPr="00BC7A6C" w:rsidRDefault="00F47DE9" w:rsidP="00F47DE9">
      <w:pPr>
        <w:pStyle w:val="2"/>
        <w:numPr>
          <w:ilvl w:val="0"/>
          <w:numId w:val="43"/>
        </w:numPr>
        <w:tabs>
          <w:tab w:val="left" w:pos="12758"/>
        </w:tabs>
        <w:spacing w:before="240" w:after="240" w:line="240" w:lineRule="auto"/>
        <w:ind w:right="459"/>
        <w:jc w:val="left"/>
        <w:rPr>
          <w:noProof/>
        </w:rPr>
      </w:pPr>
      <w:bookmarkStart w:id="68" w:name="_Toc103890688"/>
      <w:r w:rsidRPr="00BC7A6C">
        <w:rPr>
          <w:noProof/>
        </w:rPr>
        <w:t>Геологический п</w:t>
      </w:r>
      <w:r w:rsidR="00583914" w:rsidRPr="00BC7A6C">
        <w:rPr>
          <w:noProof/>
        </w:rPr>
        <w:t>рофиль в WellManagerWeb</w:t>
      </w:r>
      <w:bookmarkEnd w:id="68"/>
    </w:p>
    <w:p w:rsidR="00583914" w:rsidRPr="00BC7A6C" w:rsidRDefault="00583914" w:rsidP="00583914">
      <w:pPr>
        <w:tabs>
          <w:tab w:val="num" w:pos="-720"/>
        </w:tabs>
        <w:spacing w:after="120"/>
        <w:ind w:left="-720" w:right="459"/>
        <w:jc w:val="both"/>
        <w:rPr>
          <w:noProof/>
        </w:rPr>
      </w:pPr>
      <w:r w:rsidRPr="00BC7A6C">
        <w:rPr>
          <w:noProof/>
        </w:rPr>
        <w:t>Профиль предназначен для просмотра развертки геологических разрезов по выбранной трассе скважин.</w:t>
      </w:r>
    </w:p>
    <w:p w:rsidR="00583914" w:rsidRPr="00BC7A6C" w:rsidRDefault="00583914" w:rsidP="00583914">
      <w:pPr>
        <w:tabs>
          <w:tab w:val="num" w:pos="-720"/>
        </w:tabs>
        <w:spacing w:after="120"/>
        <w:ind w:left="-720" w:right="459"/>
        <w:jc w:val="both"/>
        <w:rPr>
          <w:noProof/>
        </w:rPr>
      </w:pPr>
      <w:r w:rsidRPr="00BC7A6C">
        <w:rPr>
          <w:noProof/>
        </w:rPr>
        <w:t>Интерфейс модуля содержит следующие основные элементы:</w:t>
      </w:r>
    </w:p>
    <w:p w:rsidR="00583914" w:rsidRPr="00BC7A6C" w:rsidRDefault="00583914" w:rsidP="00583914">
      <w:pPr>
        <w:pStyle w:val="afc"/>
        <w:numPr>
          <w:ilvl w:val="0"/>
          <w:numId w:val="21"/>
        </w:numPr>
        <w:spacing w:after="0" w:line="240" w:lineRule="auto"/>
        <w:rPr>
          <w:rFonts w:ascii="Times New Roman" w:hAnsi="Times New Roman"/>
          <w:sz w:val="24"/>
          <w:szCs w:val="24"/>
        </w:rPr>
      </w:pPr>
      <w:proofErr w:type="spellStart"/>
      <w:r w:rsidRPr="00BC7A6C">
        <w:rPr>
          <w:rFonts w:ascii="Times New Roman" w:hAnsi="Times New Roman"/>
          <w:sz w:val="24"/>
          <w:szCs w:val="24"/>
        </w:rPr>
        <w:t>Область</w:t>
      </w:r>
      <w:proofErr w:type="spellEnd"/>
      <w:r w:rsidRPr="00BC7A6C">
        <w:rPr>
          <w:rFonts w:ascii="Times New Roman" w:hAnsi="Times New Roman"/>
          <w:sz w:val="24"/>
          <w:szCs w:val="24"/>
        </w:rPr>
        <w:t xml:space="preserve"> </w:t>
      </w:r>
      <w:proofErr w:type="spellStart"/>
      <w:r w:rsidRPr="00BC7A6C">
        <w:rPr>
          <w:rFonts w:ascii="Times New Roman" w:hAnsi="Times New Roman"/>
          <w:sz w:val="24"/>
          <w:szCs w:val="24"/>
        </w:rPr>
        <w:t>просмотра</w:t>
      </w:r>
      <w:proofErr w:type="spellEnd"/>
      <w:r w:rsidRPr="00BC7A6C">
        <w:rPr>
          <w:rFonts w:ascii="Times New Roman" w:hAnsi="Times New Roman"/>
          <w:sz w:val="24"/>
          <w:szCs w:val="24"/>
        </w:rPr>
        <w:t xml:space="preserve"> </w:t>
      </w:r>
      <w:r w:rsidRPr="00BC7A6C">
        <w:rPr>
          <w:rFonts w:ascii="Times New Roman" w:hAnsi="Times New Roman"/>
          <w:sz w:val="24"/>
          <w:szCs w:val="24"/>
          <w:lang w:val="ru-RU"/>
        </w:rPr>
        <w:t>профиля</w:t>
      </w:r>
    </w:p>
    <w:p w:rsidR="00583914" w:rsidRPr="00BC7A6C" w:rsidRDefault="00583914" w:rsidP="00583914">
      <w:pPr>
        <w:pStyle w:val="afc"/>
        <w:numPr>
          <w:ilvl w:val="0"/>
          <w:numId w:val="21"/>
        </w:numPr>
        <w:spacing w:after="0" w:line="240" w:lineRule="auto"/>
        <w:rPr>
          <w:rFonts w:ascii="Times New Roman" w:hAnsi="Times New Roman"/>
          <w:sz w:val="24"/>
          <w:szCs w:val="24"/>
        </w:rPr>
      </w:pPr>
      <w:proofErr w:type="spellStart"/>
      <w:r w:rsidRPr="00BC7A6C">
        <w:rPr>
          <w:rFonts w:ascii="Times New Roman" w:hAnsi="Times New Roman"/>
          <w:sz w:val="24"/>
          <w:szCs w:val="24"/>
        </w:rPr>
        <w:t>Панель</w:t>
      </w:r>
      <w:proofErr w:type="spellEnd"/>
      <w:r w:rsidRPr="00BC7A6C">
        <w:rPr>
          <w:rFonts w:ascii="Times New Roman" w:hAnsi="Times New Roman"/>
          <w:sz w:val="24"/>
          <w:szCs w:val="24"/>
        </w:rPr>
        <w:t xml:space="preserve"> «</w:t>
      </w:r>
      <w:proofErr w:type="spellStart"/>
      <w:r w:rsidRPr="00BC7A6C">
        <w:rPr>
          <w:rFonts w:ascii="Times New Roman" w:hAnsi="Times New Roman"/>
          <w:sz w:val="24"/>
          <w:szCs w:val="24"/>
        </w:rPr>
        <w:t>Данные</w:t>
      </w:r>
      <w:proofErr w:type="spellEnd"/>
      <w:r w:rsidRPr="00BC7A6C">
        <w:rPr>
          <w:rFonts w:ascii="Times New Roman" w:hAnsi="Times New Roman"/>
          <w:sz w:val="24"/>
          <w:szCs w:val="24"/>
        </w:rPr>
        <w:t>»</w:t>
      </w:r>
    </w:p>
    <w:p w:rsidR="00583914" w:rsidRPr="00BC7A6C" w:rsidRDefault="00583914" w:rsidP="00583914">
      <w:pPr>
        <w:pStyle w:val="afc"/>
        <w:spacing w:after="0" w:line="240" w:lineRule="auto"/>
        <w:ind w:left="0"/>
      </w:pPr>
    </w:p>
    <w:p w:rsidR="00583914" w:rsidRPr="00BC7A6C" w:rsidRDefault="00F47DE9" w:rsidP="00583914">
      <w:pPr>
        <w:pStyle w:val="abv"/>
        <w:keepNext/>
        <w:spacing w:before="0" w:after="120" w:line="240" w:lineRule="auto"/>
        <w:ind w:left="-709" w:right="423" w:firstLine="0"/>
        <w:jc w:val="center"/>
      </w:pPr>
      <w:r w:rsidRPr="00BC7A6C">
        <w:rPr>
          <w:noProof/>
          <w:lang w:eastAsia="ru-RU"/>
        </w:rPr>
        <w:drawing>
          <wp:inline distT="0" distB="0" distL="0" distR="0" wp14:anchorId="1A53050F" wp14:editId="7DF5DD19">
            <wp:extent cx="5868670" cy="3009265"/>
            <wp:effectExtent l="0" t="0" r="0" b="63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868670" cy="3009265"/>
                    </a:xfrm>
                    <a:prstGeom prst="rect">
                      <a:avLst/>
                    </a:prstGeom>
                    <a:noFill/>
                    <a:ln>
                      <a:noFill/>
                    </a:ln>
                  </pic:spPr>
                </pic:pic>
              </a:graphicData>
            </a:graphic>
          </wp:inline>
        </w:drawing>
      </w:r>
    </w:p>
    <w:p w:rsidR="00583914" w:rsidRPr="00BC7A6C" w:rsidRDefault="00583914" w:rsidP="00583914">
      <w:pPr>
        <w:pStyle w:val="a6"/>
        <w:ind w:left="0"/>
        <w:rPr>
          <w:noProof/>
        </w:rPr>
      </w:pPr>
      <w:r w:rsidRPr="00BC7A6C">
        <w:t xml:space="preserve">Рис. </w:t>
      </w:r>
      <w:r w:rsidR="005D5B65" w:rsidRPr="00BC7A6C">
        <w:t>70</w:t>
      </w:r>
      <w:r w:rsidRPr="00BC7A6C">
        <w:t xml:space="preserve"> – Элементы интерфейса профиля</w:t>
      </w:r>
    </w:p>
    <w:p w:rsidR="00583914" w:rsidRPr="00BC7A6C" w:rsidRDefault="00583914" w:rsidP="00583914">
      <w:pPr>
        <w:pStyle w:val="abv"/>
        <w:keepNext/>
        <w:spacing w:after="120" w:line="240" w:lineRule="auto"/>
        <w:ind w:left="-709" w:right="423" w:firstLine="0"/>
      </w:pPr>
      <w:r w:rsidRPr="00BC7A6C">
        <w:t>Панель «Данные» позволяет управлять набором визуализируемых в области просмотра профиля.</w:t>
      </w:r>
    </w:p>
    <w:p w:rsidR="002B38E7" w:rsidRPr="00BC7A6C" w:rsidRDefault="002B38E7" w:rsidP="0006159B">
      <w:pPr>
        <w:pStyle w:val="3"/>
        <w:numPr>
          <w:ilvl w:val="1"/>
          <w:numId w:val="43"/>
        </w:numPr>
        <w:jc w:val="left"/>
      </w:pPr>
      <w:bookmarkStart w:id="69" w:name="_Toc103890689"/>
      <w:r w:rsidRPr="00BC7A6C">
        <w:t>Панель «Профиль»</w:t>
      </w:r>
      <w:bookmarkEnd w:id="69"/>
    </w:p>
    <w:p w:rsidR="002B38E7" w:rsidRPr="00BC7A6C" w:rsidRDefault="002B38E7" w:rsidP="0006159B">
      <w:pPr>
        <w:pStyle w:val="af1"/>
        <w:ind w:left="-709" w:right="425"/>
        <w:jc w:val="both"/>
      </w:pPr>
      <w:r w:rsidRPr="00BC7A6C">
        <w:t>Панель «Профиль» содержит инструменты для управления настройками отображения элементов модели в области просмотра.</w:t>
      </w:r>
    </w:p>
    <w:p w:rsidR="002B38E7" w:rsidRPr="00BC7A6C" w:rsidRDefault="002B38E7" w:rsidP="000E215E">
      <w:pPr>
        <w:pStyle w:val="af1"/>
      </w:pPr>
    </w:p>
    <w:p w:rsidR="002B38E7" w:rsidRPr="00BC7A6C" w:rsidRDefault="002B38E7" w:rsidP="002B38E7">
      <w:pPr>
        <w:pStyle w:val="afc"/>
        <w:ind w:left="0"/>
        <w:jc w:val="center"/>
        <w:rPr>
          <w:lang w:val="ru-RU"/>
        </w:rPr>
      </w:pPr>
      <w:r w:rsidRPr="00BC7A6C">
        <w:rPr>
          <w:noProof/>
          <w:lang w:val="ru-RU" w:eastAsia="ru-RU"/>
        </w:rPr>
        <w:lastRenderedPageBreak/>
        <w:drawing>
          <wp:inline distT="0" distB="0" distL="0" distR="0" wp14:anchorId="5C300151" wp14:editId="38AF565F">
            <wp:extent cx="4172533" cy="1171739"/>
            <wp:effectExtent l="0" t="0" r="0" b="9525"/>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4172533" cy="1171739"/>
                    </a:xfrm>
                    <a:prstGeom prst="rect">
                      <a:avLst/>
                    </a:prstGeom>
                  </pic:spPr>
                </pic:pic>
              </a:graphicData>
            </a:graphic>
          </wp:inline>
        </w:drawing>
      </w:r>
    </w:p>
    <w:p w:rsidR="002B38E7" w:rsidRPr="00BC7A6C" w:rsidRDefault="002B38E7" w:rsidP="002B38E7">
      <w:pPr>
        <w:pStyle w:val="a6"/>
        <w:ind w:left="0"/>
      </w:pPr>
      <w:r w:rsidRPr="00BC7A6C">
        <w:t xml:space="preserve">Рис. </w:t>
      </w:r>
      <w:r w:rsidR="005D5B65" w:rsidRPr="00BC7A6C">
        <w:t>71</w:t>
      </w:r>
      <w:r w:rsidRPr="00BC7A6C">
        <w:rPr>
          <w:sz w:val="20"/>
        </w:rPr>
        <w:t xml:space="preserve"> – Вид панели «Профиль»</w:t>
      </w:r>
    </w:p>
    <w:p w:rsidR="002B38E7" w:rsidRPr="00BC7A6C" w:rsidRDefault="002B38E7" w:rsidP="000E215E">
      <w:pPr>
        <w:ind w:left="-709" w:right="425"/>
        <w:jc w:val="both"/>
      </w:pPr>
      <w:r w:rsidRPr="00BC7A6C">
        <w:t>Группа инструментов «Навигация» позволяет установить точные координаты центра экрана формы, масштаб изображения. Инструмент «Показать все» позволяет отобразить все видимые элементы профиля на экране. Инструмент «Значение поля в точке» позволяет просмотреть значение отображаемого параметра в выбранной точке, а также ее координаты.</w:t>
      </w:r>
    </w:p>
    <w:p w:rsidR="00DB7B7E" w:rsidRPr="00BC7A6C" w:rsidRDefault="00DB7B7E" w:rsidP="00544A7D">
      <w:pPr>
        <w:jc w:val="both"/>
      </w:pPr>
    </w:p>
    <w:p w:rsidR="00DB7B7E" w:rsidRPr="00BC7A6C" w:rsidRDefault="00DB7B7E" w:rsidP="0006159B">
      <w:pPr>
        <w:pStyle w:val="1"/>
        <w:numPr>
          <w:ilvl w:val="0"/>
          <w:numId w:val="43"/>
        </w:numPr>
      </w:pPr>
      <w:bookmarkStart w:id="70" w:name="_Toc103890690"/>
      <w:r w:rsidRPr="00BC7A6C">
        <w:t>Работа с электронными документами</w:t>
      </w:r>
      <w:bookmarkEnd w:id="70"/>
    </w:p>
    <w:p w:rsidR="00D938AE" w:rsidRPr="00BC7A6C" w:rsidRDefault="00D938AE" w:rsidP="00CE4C4F">
      <w:pPr>
        <w:tabs>
          <w:tab w:val="num" w:pos="-720"/>
        </w:tabs>
        <w:spacing w:before="240" w:after="240"/>
        <w:ind w:left="-720" w:right="459"/>
        <w:jc w:val="both"/>
      </w:pPr>
      <w:r w:rsidRPr="00BC7A6C">
        <w:t>WMW обеспечивает пользователя следующими возможностями работы с электронными сопроводительными документами</w:t>
      </w:r>
      <w:r w:rsidRPr="00BC7A6C">
        <w:tab/>
        <w:t>:</w:t>
      </w:r>
    </w:p>
    <w:p w:rsidR="00D938AE" w:rsidRPr="00BC7A6C" w:rsidRDefault="0006159B" w:rsidP="0006159B">
      <w:pPr>
        <w:pStyle w:val="2"/>
        <w:numPr>
          <w:ilvl w:val="1"/>
          <w:numId w:val="43"/>
        </w:numPr>
        <w:spacing w:before="240" w:after="240" w:line="240" w:lineRule="auto"/>
        <w:ind w:right="459"/>
        <w:jc w:val="left"/>
      </w:pPr>
      <w:r w:rsidRPr="00BC7A6C">
        <w:t xml:space="preserve"> </w:t>
      </w:r>
      <w:bookmarkStart w:id="71" w:name="_Toc103890691"/>
      <w:r w:rsidR="00D938AE" w:rsidRPr="00BC7A6C">
        <w:t>Прикрепление одиночного документа</w:t>
      </w:r>
      <w:bookmarkEnd w:id="71"/>
    </w:p>
    <w:p w:rsidR="00EF39A5" w:rsidRPr="00BC7A6C" w:rsidRDefault="00EF39A5" w:rsidP="00017195">
      <w:pPr>
        <w:tabs>
          <w:tab w:val="num" w:pos="-720"/>
        </w:tabs>
        <w:spacing w:before="240" w:after="240"/>
        <w:ind w:left="-720" w:right="459"/>
        <w:jc w:val="both"/>
      </w:pPr>
      <w:r w:rsidRPr="00BC7A6C">
        <w:t>Пользователь может прикрепить документ к записи в таблицах презентаций, открыв таблицу второго уровня «Документы» и добавив новую строку в ней.</w:t>
      </w:r>
    </w:p>
    <w:p w:rsidR="00D938AE" w:rsidRPr="00BC7A6C" w:rsidRDefault="00D938AE" w:rsidP="0006159B">
      <w:pPr>
        <w:pStyle w:val="2"/>
        <w:numPr>
          <w:ilvl w:val="1"/>
          <w:numId w:val="43"/>
        </w:numPr>
        <w:spacing w:before="240" w:after="240" w:line="240" w:lineRule="auto"/>
        <w:ind w:right="459"/>
        <w:jc w:val="left"/>
      </w:pPr>
      <w:bookmarkStart w:id="72" w:name="_Toc103890692"/>
      <w:r w:rsidRPr="00BC7A6C">
        <w:t>Групповая загрузка документов</w:t>
      </w:r>
      <w:bookmarkEnd w:id="72"/>
    </w:p>
    <w:p w:rsidR="00EF39A5" w:rsidRPr="00BC7A6C" w:rsidRDefault="00EF39A5" w:rsidP="003218E3">
      <w:pPr>
        <w:tabs>
          <w:tab w:val="num" w:pos="-720"/>
        </w:tabs>
        <w:spacing w:before="240" w:after="240"/>
        <w:ind w:left="-720" w:right="459"/>
        <w:jc w:val="both"/>
      </w:pPr>
      <w:r w:rsidRPr="00BC7A6C">
        <w:t xml:space="preserve">При загрузке пользователь может выбрать несколько документов вместо одного (выделив их, зажимая левую кнопку мыши либо клавишу </w:t>
      </w:r>
      <w:proofErr w:type="spellStart"/>
      <w:r w:rsidRPr="00BC7A6C">
        <w:t>Ctrl</w:t>
      </w:r>
      <w:proofErr w:type="spellEnd"/>
      <w:r w:rsidRPr="00BC7A6C">
        <w:t>). Выделенные документы будут прикреплены к активной записи в таблице первого уровня.</w:t>
      </w:r>
    </w:p>
    <w:p w:rsidR="00D938AE" w:rsidRPr="00BC7A6C" w:rsidRDefault="0006159B" w:rsidP="0006159B">
      <w:pPr>
        <w:pStyle w:val="2"/>
        <w:numPr>
          <w:ilvl w:val="1"/>
          <w:numId w:val="43"/>
        </w:numPr>
        <w:spacing w:before="240" w:after="240" w:line="240" w:lineRule="auto"/>
        <w:ind w:right="459"/>
        <w:jc w:val="left"/>
      </w:pPr>
      <w:r w:rsidRPr="00BC7A6C">
        <w:t xml:space="preserve"> </w:t>
      </w:r>
      <w:bookmarkStart w:id="73" w:name="_Toc103890693"/>
      <w:r w:rsidR="00D938AE" w:rsidRPr="00BC7A6C">
        <w:t>Скачивание (сохранение на диск) одиночного документа</w:t>
      </w:r>
      <w:bookmarkEnd w:id="73"/>
    </w:p>
    <w:p w:rsidR="00017195" w:rsidRPr="00BC7A6C" w:rsidRDefault="00017195" w:rsidP="003218E3">
      <w:pPr>
        <w:tabs>
          <w:tab w:val="num" w:pos="-720"/>
        </w:tabs>
        <w:spacing w:before="240" w:after="240"/>
        <w:ind w:left="-720" w:right="459"/>
        <w:jc w:val="both"/>
      </w:pPr>
      <w:r w:rsidRPr="00BC7A6C">
        <w:t>Чтобы сохранить одиночный документ достаточно в форме «Список файлов» нажать правой кнопкой мыши на иконку файла и выбрать пункт открывшегося меню «Загрузить файл».</w:t>
      </w:r>
    </w:p>
    <w:p w:rsidR="00D938AE" w:rsidRPr="00BC7A6C" w:rsidRDefault="0006159B" w:rsidP="0006159B">
      <w:pPr>
        <w:pStyle w:val="2"/>
        <w:numPr>
          <w:ilvl w:val="1"/>
          <w:numId w:val="43"/>
        </w:numPr>
        <w:spacing w:before="240" w:after="240" w:line="240" w:lineRule="auto"/>
        <w:ind w:right="459"/>
        <w:jc w:val="left"/>
      </w:pPr>
      <w:r w:rsidRPr="00BC7A6C">
        <w:t xml:space="preserve"> </w:t>
      </w:r>
      <w:bookmarkStart w:id="74" w:name="_Toc103890694"/>
      <w:r w:rsidR="00D938AE" w:rsidRPr="00BC7A6C">
        <w:t>Групповая выгрузка документов в структурированный каталог на диске</w:t>
      </w:r>
      <w:bookmarkEnd w:id="74"/>
    </w:p>
    <w:p w:rsidR="005D154B" w:rsidRPr="00BC7A6C" w:rsidRDefault="005D154B" w:rsidP="003218E3">
      <w:pPr>
        <w:tabs>
          <w:tab w:val="num" w:pos="-720"/>
        </w:tabs>
        <w:spacing w:before="240" w:after="240"/>
        <w:ind w:left="-720" w:right="459"/>
        <w:jc w:val="both"/>
      </w:pPr>
      <w:r w:rsidRPr="00BC7A6C">
        <w:t>Выгрузка документов осуществляется в файл архивного формата, внутри которого документы будут расположены в соответствии с указанными типами.</w:t>
      </w:r>
      <w:r w:rsidR="00F1750F" w:rsidRPr="00BC7A6C">
        <w:t xml:space="preserve"> При этом пользователь должен указать место сохранения архива и нажать кнопку «Запустить».</w:t>
      </w:r>
    </w:p>
    <w:p w:rsidR="00D938AE" w:rsidRPr="00BC7A6C" w:rsidRDefault="00D938AE" w:rsidP="002D3F15">
      <w:pPr>
        <w:pStyle w:val="2"/>
        <w:numPr>
          <w:ilvl w:val="1"/>
          <w:numId w:val="43"/>
        </w:numPr>
        <w:spacing w:before="240" w:after="240" w:line="240" w:lineRule="auto"/>
        <w:ind w:right="459"/>
        <w:jc w:val="left"/>
      </w:pPr>
      <w:bookmarkStart w:id="75" w:name="_Toc103890695"/>
      <w:r w:rsidRPr="00BC7A6C">
        <w:t xml:space="preserve">Просмотр документов форматов </w:t>
      </w:r>
      <w:proofErr w:type="spellStart"/>
      <w:r w:rsidRPr="00BC7A6C">
        <w:t>doc</w:t>
      </w:r>
      <w:proofErr w:type="spellEnd"/>
      <w:r w:rsidRPr="00BC7A6C">
        <w:t xml:space="preserve">(x), </w:t>
      </w:r>
      <w:proofErr w:type="spellStart"/>
      <w:r w:rsidRPr="00BC7A6C">
        <w:t>xls</w:t>
      </w:r>
      <w:proofErr w:type="spellEnd"/>
      <w:r w:rsidRPr="00BC7A6C">
        <w:t xml:space="preserve">(x), </w:t>
      </w:r>
      <w:proofErr w:type="spellStart"/>
      <w:r w:rsidRPr="00BC7A6C">
        <w:t>ppt</w:t>
      </w:r>
      <w:proofErr w:type="spellEnd"/>
      <w:r w:rsidRPr="00BC7A6C">
        <w:t xml:space="preserve">(x), </w:t>
      </w:r>
      <w:proofErr w:type="spellStart"/>
      <w:r w:rsidRPr="00BC7A6C">
        <w:t>pdf</w:t>
      </w:r>
      <w:proofErr w:type="spellEnd"/>
      <w:r w:rsidRPr="00BC7A6C">
        <w:t xml:space="preserve">, </w:t>
      </w:r>
      <w:proofErr w:type="spellStart"/>
      <w:r w:rsidRPr="00BC7A6C">
        <w:t>jpg</w:t>
      </w:r>
      <w:bookmarkEnd w:id="75"/>
      <w:proofErr w:type="spellEnd"/>
      <w:r w:rsidRPr="00BC7A6C">
        <w:t xml:space="preserve"> </w:t>
      </w:r>
    </w:p>
    <w:p w:rsidR="003218E3" w:rsidRPr="00BC7A6C" w:rsidRDefault="003218E3" w:rsidP="003218E3">
      <w:pPr>
        <w:tabs>
          <w:tab w:val="num" w:pos="-720"/>
        </w:tabs>
        <w:spacing w:before="240" w:after="240"/>
        <w:ind w:left="-720" w:right="459"/>
        <w:jc w:val="both"/>
      </w:pPr>
      <w:r w:rsidRPr="00BC7A6C">
        <w:t xml:space="preserve">На форме «Список файлов» показываются документы, прикрепленные к активной записи в таблице первого уровня с указанием их типа (на рисунке ниже - «Презентация»). Форма «Просмотр файлов» отображает содержимое документов, а также реализует возможности сохранения отображаемого документа в формате </w:t>
      </w:r>
      <w:proofErr w:type="spellStart"/>
      <w:r w:rsidRPr="00BC7A6C">
        <w:t>pdf</w:t>
      </w:r>
      <w:proofErr w:type="spellEnd"/>
      <w:r w:rsidRPr="00BC7A6C">
        <w:t>, печати документа, навигации по страницам,  масштабирования и поиска слов внутри текста.</w:t>
      </w:r>
    </w:p>
    <w:p w:rsidR="003218E3" w:rsidRPr="00BC7A6C" w:rsidRDefault="003218E3" w:rsidP="00CE4C4F">
      <w:pPr>
        <w:tabs>
          <w:tab w:val="num" w:pos="-720"/>
        </w:tabs>
        <w:spacing w:before="240" w:after="240"/>
        <w:ind w:left="-720" w:right="459"/>
        <w:jc w:val="center"/>
      </w:pPr>
      <w:r w:rsidRPr="00BC7A6C">
        <w:rPr>
          <w:noProof/>
          <w:lang w:eastAsia="ru-RU"/>
        </w:rPr>
        <w:lastRenderedPageBreak/>
        <w:drawing>
          <wp:inline distT="0" distB="0" distL="0" distR="0" wp14:anchorId="39913B1A" wp14:editId="13951DF4">
            <wp:extent cx="6388735" cy="2909570"/>
            <wp:effectExtent l="0" t="0" r="0" b="508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388735" cy="2909570"/>
                    </a:xfrm>
                    <a:prstGeom prst="rect">
                      <a:avLst/>
                    </a:prstGeom>
                    <a:noFill/>
                    <a:ln>
                      <a:noFill/>
                    </a:ln>
                  </pic:spPr>
                </pic:pic>
              </a:graphicData>
            </a:graphic>
          </wp:inline>
        </w:drawing>
      </w:r>
    </w:p>
    <w:p w:rsidR="003218E3" w:rsidRPr="00BC7A6C" w:rsidRDefault="003218E3" w:rsidP="003218E3"/>
    <w:p w:rsidR="00D938AE" w:rsidRPr="00BC7A6C" w:rsidRDefault="002D3F15" w:rsidP="002D3F15">
      <w:pPr>
        <w:pStyle w:val="2"/>
        <w:numPr>
          <w:ilvl w:val="1"/>
          <w:numId w:val="43"/>
        </w:numPr>
        <w:spacing w:before="240" w:after="240" w:line="240" w:lineRule="auto"/>
        <w:ind w:right="459"/>
        <w:jc w:val="left"/>
      </w:pPr>
      <w:r w:rsidRPr="00BC7A6C">
        <w:t xml:space="preserve"> </w:t>
      </w:r>
      <w:bookmarkStart w:id="76" w:name="_Toc103890696"/>
      <w:r w:rsidR="00D938AE" w:rsidRPr="00BC7A6C">
        <w:t>Поиск документов по содержащемуся тексту</w:t>
      </w:r>
      <w:bookmarkEnd w:id="76"/>
    </w:p>
    <w:p w:rsidR="00D938AE" w:rsidRPr="00BC7A6C" w:rsidRDefault="00D938AE" w:rsidP="003218E3">
      <w:pPr>
        <w:tabs>
          <w:tab w:val="num" w:pos="-720"/>
        </w:tabs>
        <w:spacing w:before="240" w:after="240"/>
        <w:ind w:left="-720" w:right="459"/>
        <w:jc w:val="both"/>
      </w:pPr>
      <w:r w:rsidRPr="00BC7A6C">
        <w:tab/>
        <w:t>Поиск документов по содержащемуся в них тексту (например, названию технологии, номеру скважины и т.п.) может быть осуществлен двумя способами:</w:t>
      </w:r>
    </w:p>
    <w:p w:rsidR="00D938AE" w:rsidRPr="00BC7A6C" w:rsidRDefault="00D938AE" w:rsidP="003218E3">
      <w:pPr>
        <w:tabs>
          <w:tab w:val="num" w:pos="-720"/>
        </w:tabs>
        <w:spacing w:before="240" w:after="240"/>
        <w:ind w:left="-720" w:right="459"/>
        <w:jc w:val="both"/>
      </w:pPr>
      <w:r w:rsidRPr="00BC7A6C">
        <w:t>С помощью поля поиска на форме «Список документов»</w:t>
      </w:r>
    </w:p>
    <w:p w:rsidR="00D938AE" w:rsidRPr="00BC7A6C" w:rsidRDefault="00D938AE" w:rsidP="00CE4C4F">
      <w:pPr>
        <w:tabs>
          <w:tab w:val="num" w:pos="-720"/>
        </w:tabs>
        <w:spacing w:before="240" w:after="240"/>
        <w:ind w:left="-720" w:right="459"/>
        <w:jc w:val="center"/>
      </w:pPr>
      <w:r w:rsidRPr="00BC7A6C">
        <w:rPr>
          <w:noProof/>
          <w:lang w:eastAsia="ru-RU"/>
        </w:rPr>
        <w:drawing>
          <wp:inline distT="0" distB="0" distL="0" distR="0" wp14:anchorId="5AAAD462" wp14:editId="66A29D06">
            <wp:extent cx="3324225" cy="1285875"/>
            <wp:effectExtent l="0" t="0" r="9525"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stretch>
                      <a:fillRect/>
                    </a:stretch>
                  </pic:blipFill>
                  <pic:spPr>
                    <a:xfrm>
                      <a:off x="0" y="0"/>
                      <a:ext cx="3324225" cy="1285875"/>
                    </a:xfrm>
                    <a:prstGeom prst="rect">
                      <a:avLst/>
                    </a:prstGeom>
                  </pic:spPr>
                </pic:pic>
              </a:graphicData>
            </a:graphic>
          </wp:inline>
        </w:drawing>
      </w:r>
    </w:p>
    <w:p w:rsidR="00D938AE" w:rsidRPr="00BC7A6C" w:rsidRDefault="00D938AE" w:rsidP="003218E3">
      <w:pPr>
        <w:tabs>
          <w:tab w:val="num" w:pos="-720"/>
        </w:tabs>
        <w:spacing w:before="240" w:after="240"/>
        <w:ind w:left="-720" w:right="459"/>
        <w:jc w:val="both"/>
      </w:pPr>
      <w:r w:rsidRPr="00BC7A6C">
        <w:t>С использованием фильтрации в таблице «Документы» - для вызова формы фильтрации необходимо нажать на значок воронки поля «Документы» в заголовке таблицы.</w:t>
      </w:r>
    </w:p>
    <w:p w:rsidR="00D938AE" w:rsidRPr="00BC7A6C" w:rsidRDefault="00D938AE" w:rsidP="00CE4C4F">
      <w:pPr>
        <w:tabs>
          <w:tab w:val="num" w:pos="-720"/>
        </w:tabs>
        <w:spacing w:before="240" w:after="240"/>
        <w:ind w:left="-720" w:right="459"/>
        <w:jc w:val="center"/>
      </w:pPr>
      <w:r w:rsidRPr="00BC7A6C">
        <w:rPr>
          <w:noProof/>
          <w:lang w:eastAsia="ru-RU"/>
        </w:rPr>
        <w:drawing>
          <wp:inline distT="0" distB="0" distL="0" distR="0" wp14:anchorId="076EDED4" wp14:editId="436710DB">
            <wp:extent cx="5305425" cy="1568246"/>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stretch>
                      <a:fillRect/>
                    </a:stretch>
                  </pic:blipFill>
                  <pic:spPr>
                    <a:xfrm>
                      <a:off x="0" y="0"/>
                      <a:ext cx="5304877" cy="1568084"/>
                    </a:xfrm>
                    <a:prstGeom prst="rect">
                      <a:avLst/>
                    </a:prstGeom>
                  </pic:spPr>
                </pic:pic>
              </a:graphicData>
            </a:graphic>
          </wp:inline>
        </w:drawing>
      </w:r>
    </w:p>
    <w:p w:rsidR="00D938AE" w:rsidRPr="00BC7A6C" w:rsidRDefault="00D938AE" w:rsidP="00251A7D">
      <w:pPr>
        <w:tabs>
          <w:tab w:val="num" w:pos="-720"/>
        </w:tabs>
        <w:spacing w:before="240" w:after="240"/>
        <w:ind w:left="-720" w:right="459"/>
        <w:jc w:val="both"/>
      </w:pPr>
      <w:r w:rsidRPr="00BC7A6C">
        <w:t xml:space="preserve">Чтобы найти файлы, содержащие определенный текст, необходимо ввести его в текстовое поле, затем щелкнуть мышкой по любой области вне этого поля либо нажать клавишу TAB. В </w:t>
      </w:r>
      <w:r w:rsidR="003218E3" w:rsidRPr="00BC7A6C">
        <w:t>результате</w:t>
      </w:r>
      <w:r w:rsidRPr="00BC7A6C">
        <w:t xml:space="preserve"> в форме (таблице) будут отображены только файлы, содержащие искомый текст.  Для отображения контекста искомой фразы фрагмента внутри найденного документа необходимо выделить этот документ. Если в документе присутствуют несколько фрагментов </w:t>
      </w:r>
      <w:r w:rsidRPr="00BC7A6C">
        <w:lastRenderedPageBreak/>
        <w:t xml:space="preserve">текста, совпадающих с искомым, переход между ними обеспечивается с помощью </w:t>
      </w:r>
      <w:r w:rsidR="004A412D" w:rsidRPr="00BC7A6C">
        <w:t xml:space="preserve">дополнительных </w:t>
      </w:r>
      <w:r w:rsidRPr="00BC7A6C">
        <w:t>кнопок.</w:t>
      </w:r>
    </w:p>
    <w:p w:rsidR="00D938AE" w:rsidRPr="00BC7A6C" w:rsidRDefault="00D938AE" w:rsidP="003218E3">
      <w:pPr>
        <w:tabs>
          <w:tab w:val="num" w:pos="-720"/>
        </w:tabs>
        <w:spacing w:before="240" w:after="240"/>
        <w:ind w:left="-720" w:right="459"/>
        <w:jc w:val="both"/>
      </w:pPr>
      <w:r w:rsidRPr="00BC7A6C">
        <w:tab/>
        <w:t xml:space="preserve">Индексация документов для поиска (программная обработка содержимого документов для их учета при поиске) запускается программой «Индексировать файлы». Запускать эту программу следует в том случае, если предполагается произведение поиска по содержимому вновь добавленных файлов сразу после их добавления в систему. При этом индексируются файлы только активной таблицы. </w:t>
      </w:r>
    </w:p>
    <w:p w:rsidR="00D938AE" w:rsidRPr="00A6028B" w:rsidRDefault="00D938AE" w:rsidP="003218E3">
      <w:pPr>
        <w:tabs>
          <w:tab w:val="num" w:pos="-720"/>
        </w:tabs>
        <w:spacing w:before="240" w:after="240"/>
        <w:ind w:left="-720" w:right="459"/>
        <w:jc w:val="both"/>
      </w:pPr>
      <w:r w:rsidRPr="00BC7A6C">
        <w:t xml:space="preserve">Кроме этого, </w:t>
      </w:r>
      <w:r w:rsidR="0002420C" w:rsidRPr="00BC7A6C">
        <w:t xml:space="preserve">возможен периодический </w:t>
      </w:r>
      <w:r w:rsidRPr="00BC7A6C">
        <w:t>автоматический запуск процедуры индексации, обрабатывающий все таблицы системы, в которых содержатся сопроводительные документы</w:t>
      </w:r>
      <w:r w:rsidR="0002420C" w:rsidRPr="00BC7A6C">
        <w:t>.</w:t>
      </w:r>
      <w:bookmarkStart w:id="77" w:name="_GoBack"/>
      <w:bookmarkEnd w:id="77"/>
    </w:p>
    <w:p w:rsidR="00D938AE" w:rsidRPr="00D938AE" w:rsidRDefault="00D938AE" w:rsidP="00D938AE"/>
    <w:p w:rsidR="00DB7B7E" w:rsidRPr="00DB7B7E" w:rsidRDefault="00DB7B7E" w:rsidP="00DB7B7E"/>
    <w:sectPr w:rsidR="00DB7B7E" w:rsidRPr="00DB7B7E" w:rsidSect="004731DA">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A0E" w:rsidRDefault="00A33A0E">
      <w:r>
        <w:separator/>
      </w:r>
    </w:p>
    <w:p w:rsidR="00A33A0E" w:rsidRDefault="00A33A0E"/>
  </w:endnote>
  <w:endnote w:type="continuationSeparator" w:id="0">
    <w:p w:rsidR="00A33A0E" w:rsidRDefault="00A33A0E">
      <w:r>
        <w:continuationSeparator/>
      </w:r>
    </w:p>
    <w:p w:rsidR="00A33A0E" w:rsidRDefault="00A33A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46C" w:rsidRDefault="00EA646C" w:rsidP="00C92C91">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11</w:t>
    </w:r>
    <w:r>
      <w:rPr>
        <w:rStyle w:val="af3"/>
      </w:rPr>
      <w:fldChar w:fldCharType="end"/>
    </w:r>
  </w:p>
  <w:p w:rsidR="00EA646C" w:rsidRDefault="00EA646C">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46C" w:rsidRDefault="00EA646C" w:rsidP="00C92C91">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BC7A6C">
      <w:rPr>
        <w:rStyle w:val="af3"/>
        <w:noProof/>
      </w:rPr>
      <w:t>3</w:t>
    </w:r>
    <w:r>
      <w:rPr>
        <w:rStyle w:val="af3"/>
      </w:rPr>
      <w:fldChar w:fldCharType="end"/>
    </w:r>
  </w:p>
  <w:p w:rsidR="00EA646C" w:rsidRDefault="00EA646C">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46C" w:rsidRPr="00CE69E0" w:rsidRDefault="00EA646C" w:rsidP="00C92C91">
    <w:pPr>
      <w:pStyle w:val="af1"/>
      <w:jc w:val="center"/>
      <w:rPr>
        <w:lang w:val="en-US"/>
      </w:rPr>
    </w:pPr>
    <w:r>
      <w:t xml:space="preserve">Минск </w:t>
    </w:r>
    <w:r w:rsidRPr="003B7C7B">
      <w:t>20</w:t>
    </w:r>
    <w:r>
      <w:rPr>
        <w:lang w:val="en-US"/>
      </w:rPr>
      <w:t>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A0E" w:rsidRDefault="00A33A0E">
      <w:r>
        <w:separator/>
      </w:r>
    </w:p>
    <w:p w:rsidR="00A33A0E" w:rsidRDefault="00A33A0E"/>
  </w:footnote>
  <w:footnote w:type="continuationSeparator" w:id="0">
    <w:p w:rsidR="00A33A0E" w:rsidRDefault="00A33A0E">
      <w:r>
        <w:continuationSeparator/>
      </w:r>
    </w:p>
    <w:p w:rsidR="00A33A0E" w:rsidRDefault="00A33A0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AFCCA622"/>
    <w:lvl w:ilvl="0">
      <w:start w:val="1"/>
      <w:numFmt w:val="decimal"/>
      <w:pStyle w:val="1"/>
      <w:lvlText w:val="%1."/>
      <w:lvlJc w:val="left"/>
      <w:pPr>
        <w:tabs>
          <w:tab w:val="num" w:pos="0"/>
        </w:tabs>
        <w:ind w:left="0" w:hanging="720"/>
      </w:pPr>
      <w:rPr>
        <w:rFonts w:hint="default"/>
      </w:rPr>
    </w:lvl>
    <w:lvl w:ilvl="1">
      <w:start w:val="1"/>
      <w:numFmt w:val="decimal"/>
      <w:lvlText w:val="%1.%2."/>
      <w:lvlJc w:val="left"/>
      <w:pPr>
        <w:tabs>
          <w:tab w:val="num" w:pos="1980"/>
        </w:tabs>
        <w:ind w:left="3420" w:hanging="720"/>
      </w:pPr>
      <w:rPr>
        <w:rFonts w:hint="default"/>
      </w:rPr>
    </w:lvl>
    <w:lvl w:ilvl="2">
      <w:start w:val="1"/>
      <w:numFmt w:val="decimal"/>
      <w:lvlText w:val="%1.%2.%3."/>
      <w:lvlJc w:val="left"/>
      <w:pPr>
        <w:tabs>
          <w:tab w:val="num" w:pos="-622"/>
        </w:tabs>
        <w:ind w:left="3698" w:hanging="720"/>
      </w:pPr>
      <w:rPr>
        <w:rFonts w:hint="default"/>
      </w:rPr>
    </w:lvl>
    <w:lvl w:ilvl="3">
      <w:start w:val="1"/>
      <w:numFmt w:val="decimal"/>
      <w:lvlText w:val="%1.%2.%3.%4."/>
      <w:lvlJc w:val="left"/>
      <w:pPr>
        <w:tabs>
          <w:tab w:val="num" w:pos="0"/>
        </w:tabs>
        <w:ind w:left="4500" w:hanging="720"/>
      </w:pPr>
      <w:rPr>
        <w:rFonts w:hint="default"/>
      </w:rPr>
    </w:lvl>
    <w:lvl w:ilvl="4">
      <w:start w:val="1"/>
      <w:numFmt w:val="decimal"/>
      <w:lvlText w:val="%1.%2.%3.%4.%5."/>
      <w:lvlJc w:val="left"/>
      <w:pPr>
        <w:tabs>
          <w:tab w:val="num" w:pos="0"/>
        </w:tabs>
        <w:ind w:left="3600" w:hanging="720"/>
      </w:pPr>
      <w:rPr>
        <w:rFonts w:hint="default"/>
      </w:rPr>
    </w:lvl>
    <w:lvl w:ilvl="5">
      <w:start w:val="1"/>
      <w:numFmt w:val="decimal"/>
      <w:lvlText w:val="%1.%2.%3.%4.%5.%6."/>
      <w:lvlJc w:val="left"/>
      <w:pPr>
        <w:tabs>
          <w:tab w:val="num" w:pos="0"/>
        </w:tabs>
        <w:ind w:left="4320" w:hanging="720"/>
      </w:pPr>
      <w:rPr>
        <w:rFonts w:hint="default"/>
      </w:rPr>
    </w:lvl>
    <w:lvl w:ilvl="6">
      <w:start w:val="1"/>
      <w:numFmt w:val="decimal"/>
      <w:lvlText w:val="%1.%2.%3.%4.%5.%6.%7."/>
      <w:lvlJc w:val="left"/>
      <w:pPr>
        <w:tabs>
          <w:tab w:val="num" w:pos="0"/>
        </w:tabs>
        <w:ind w:left="5040" w:hanging="720"/>
      </w:pPr>
      <w:rPr>
        <w:rFonts w:hint="default"/>
      </w:rPr>
    </w:lvl>
    <w:lvl w:ilvl="7">
      <w:start w:val="1"/>
      <w:numFmt w:val="decimal"/>
      <w:lvlText w:val="%1.%2.%3.%4.%5.%6.%7.%8."/>
      <w:lvlJc w:val="left"/>
      <w:pPr>
        <w:tabs>
          <w:tab w:val="num" w:pos="0"/>
        </w:tabs>
        <w:ind w:left="5760" w:hanging="720"/>
      </w:pPr>
      <w:rPr>
        <w:rFonts w:hint="default"/>
      </w:rPr>
    </w:lvl>
    <w:lvl w:ilvl="8">
      <w:start w:val="1"/>
      <w:numFmt w:val="decimal"/>
      <w:lvlText w:val="%1.%2.%3.%4.%5.%6.%7.%8.%9."/>
      <w:lvlJc w:val="left"/>
      <w:pPr>
        <w:tabs>
          <w:tab w:val="num" w:pos="0"/>
        </w:tabs>
        <w:ind w:left="6480" w:hanging="720"/>
      </w:pPr>
      <w:rPr>
        <w:rFonts w:hint="default"/>
      </w:rPr>
    </w:lvl>
  </w:abstractNum>
  <w:abstractNum w:abstractNumId="1">
    <w:nsid w:val="02A10201"/>
    <w:multiLevelType w:val="multilevel"/>
    <w:tmpl w:val="0BD8AF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3E234EA"/>
    <w:multiLevelType w:val="hybridMultilevel"/>
    <w:tmpl w:val="71B01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682301"/>
    <w:multiLevelType w:val="hybridMultilevel"/>
    <w:tmpl w:val="08B08B6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9E719B2"/>
    <w:multiLevelType w:val="hybridMultilevel"/>
    <w:tmpl w:val="974E1854"/>
    <w:lvl w:ilvl="0" w:tplc="1DB86616">
      <w:start w:val="1"/>
      <w:numFmt w:val="bullet"/>
      <w:lvlText w:val=""/>
      <w:lvlJc w:val="left"/>
      <w:pPr>
        <w:tabs>
          <w:tab w:val="num" w:pos="1080"/>
        </w:tabs>
        <w:ind w:left="1080" w:hanging="360"/>
      </w:pPr>
      <w:rPr>
        <w:rFonts w:ascii="Symbol" w:hAnsi="Symbol" w:cs="Symbol" w:hint="default"/>
      </w:rPr>
    </w:lvl>
    <w:lvl w:ilvl="1" w:tplc="1DB86616">
      <w:start w:val="1"/>
      <w:numFmt w:val="bullet"/>
      <w:lvlText w:val=""/>
      <w:lvlJc w:val="left"/>
      <w:pPr>
        <w:tabs>
          <w:tab w:val="num" w:pos="2585"/>
        </w:tabs>
        <w:ind w:left="2585" w:hanging="360"/>
      </w:pPr>
      <w:rPr>
        <w:rFonts w:ascii="Symbol" w:hAnsi="Symbol" w:cs="Symbol" w:hint="default"/>
      </w:rPr>
    </w:lvl>
    <w:lvl w:ilvl="2" w:tplc="04190005">
      <w:start w:val="1"/>
      <w:numFmt w:val="bullet"/>
      <w:lvlText w:val=""/>
      <w:lvlJc w:val="left"/>
      <w:pPr>
        <w:tabs>
          <w:tab w:val="num" w:pos="3305"/>
        </w:tabs>
        <w:ind w:left="3305" w:hanging="360"/>
      </w:pPr>
      <w:rPr>
        <w:rFonts w:ascii="Wingdings" w:hAnsi="Wingdings" w:cs="Wingdings" w:hint="default"/>
      </w:rPr>
    </w:lvl>
    <w:lvl w:ilvl="3" w:tplc="04190001">
      <w:start w:val="1"/>
      <w:numFmt w:val="bullet"/>
      <w:lvlText w:val=""/>
      <w:lvlJc w:val="left"/>
      <w:pPr>
        <w:tabs>
          <w:tab w:val="num" w:pos="4025"/>
        </w:tabs>
        <w:ind w:left="4025" w:hanging="360"/>
      </w:pPr>
      <w:rPr>
        <w:rFonts w:ascii="Symbol" w:hAnsi="Symbol" w:cs="Symbol" w:hint="default"/>
      </w:rPr>
    </w:lvl>
    <w:lvl w:ilvl="4" w:tplc="04190003">
      <w:start w:val="1"/>
      <w:numFmt w:val="bullet"/>
      <w:lvlText w:val="o"/>
      <w:lvlJc w:val="left"/>
      <w:pPr>
        <w:tabs>
          <w:tab w:val="num" w:pos="4745"/>
        </w:tabs>
        <w:ind w:left="4745" w:hanging="360"/>
      </w:pPr>
      <w:rPr>
        <w:rFonts w:ascii="Courier New" w:hAnsi="Courier New" w:cs="Courier New" w:hint="default"/>
      </w:rPr>
    </w:lvl>
    <w:lvl w:ilvl="5" w:tplc="04190005">
      <w:start w:val="1"/>
      <w:numFmt w:val="bullet"/>
      <w:lvlText w:val=""/>
      <w:lvlJc w:val="left"/>
      <w:pPr>
        <w:tabs>
          <w:tab w:val="num" w:pos="5465"/>
        </w:tabs>
        <w:ind w:left="5465" w:hanging="360"/>
      </w:pPr>
      <w:rPr>
        <w:rFonts w:ascii="Wingdings" w:hAnsi="Wingdings" w:cs="Wingdings" w:hint="default"/>
      </w:rPr>
    </w:lvl>
    <w:lvl w:ilvl="6" w:tplc="04190001">
      <w:start w:val="1"/>
      <w:numFmt w:val="bullet"/>
      <w:lvlText w:val=""/>
      <w:lvlJc w:val="left"/>
      <w:pPr>
        <w:tabs>
          <w:tab w:val="num" w:pos="6185"/>
        </w:tabs>
        <w:ind w:left="6185" w:hanging="360"/>
      </w:pPr>
      <w:rPr>
        <w:rFonts w:ascii="Symbol" w:hAnsi="Symbol" w:cs="Symbol" w:hint="default"/>
      </w:rPr>
    </w:lvl>
    <w:lvl w:ilvl="7" w:tplc="04190003">
      <w:start w:val="1"/>
      <w:numFmt w:val="bullet"/>
      <w:lvlText w:val="o"/>
      <w:lvlJc w:val="left"/>
      <w:pPr>
        <w:tabs>
          <w:tab w:val="num" w:pos="6905"/>
        </w:tabs>
        <w:ind w:left="6905" w:hanging="360"/>
      </w:pPr>
      <w:rPr>
        <w:rFonts w:ascii="Courier New" w:hAnsi="Courier New" w:cs="Courier New" w:hint="default"/>
      </w:rPr>
    </w:lvl>
    <w:lvl w:ilvl="8" w:tplc="04190005">
      <w:start w:val="1"/>
      <w:numFmt w:val="bullet"/>
      <w:lvlText w:val=""/>
      <w:lvlJc w:val="left"/>
      <w:pPr>
        <w:tabs>
          <w:tab w:val="num" w:pos="7625"/>
        </w:tabs>
        <w:ind w:left="7625" w:hanging="360"/>
      </w:pPr>
      <w:rPr>
        <w:rFonts w:ascii="Wingdings" w:hAnsi="Wingdings" w:cs="Wingdings" w:hint="default"/>
      </w:rPr>
    </w:lvl>
  </w:abstractNum>
  <w:abstractNum w:abstractNumId="5">
    <w:nsid w:val="09F244C5"/>
    <w:multiLevelType w:val="hybridMultilevel"/>
    <w:tmpl w:val="EE0264C4"/>
    <w:lvl w:ilvl="0" w:tplc="55F03AB2">
      <w:start w:val="35"/>
      <w:numFmt w:val="decimal"/>
      <w:lvlText w:val="%1."/>
      <w:lvlJc w:val="left"/>
      <w:pPr>
        <w:tabs>
          <w:tab w:val="num" w:pos="1080"/>
        </w:tabs>
        <w:ind w:left="108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CAE3056"/>
    <w:multiLevelType w:val="hybridMultilevel"/>
    <w:tmpl w:val="3FF4EB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F4D31E6"/>
    <w:multiLevelType w:val="hybridMultilevel"/>
    <w:tmpl w:val="1EBA2F6E"/>
    <w:lvl w:ilvl="0" w:tplc="2194B5EC">
      <w:start w:val="1"/>
      <w:numFmt w:val="decimal"/>
      <w:lvlText w:val="%1."/>
      <w:lvlJc w:val="left"/>
      <w:pPr>
        <w:tabs>
          <w:tab w:val="num" w:pos="1080"/>
        </w:tabs>
        <w:ind w:left="1080" w:hanging="360"/>
      </w:pPr>
      <w:rPr>
        <w:rFonts w:ascii="Times New Roman" w:eastAsia="Times New Roman" w:hAnsi="Times New Roman" w:cs="Times New Roman"/>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nsid w:val="0F9B660C"/>
    <w:multiLevelType w:val="hybridMultilevel"/>
    <w:tmpl w:val="5C38662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nsid w:val="1314248C"/>
    <w:multiLevelType w:val="hybridMultilevel"/>
    <w:tmpl w:val="1E9EFE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4745544"/>
    <w:multiLevelType w:val="hybridMultilevel"/>
    <w:tmpl w:val="72BABB9A"/>
    <w:lvl w:ilvl="0" w:tplc="A02899FC">
      <w:start w:val="1"/>
      <w:numFmt w:val="decimal"/>
      <w:pStyle w:val="a"/>
      <w:lvlText w:val="Рис.%1. - "/>
      <w:lvlJc w:val="left"/>
      <w:pPr>
        <w:ind w:left="2912" w:hanging="360"/>
      </w:pPr>
      <w:rPr>
        <w:rFonts w:hint="default"/>
        <w:lang w:val="ru-RU"/>
      </w:rPr>
    </w:lvl>
    <w:lvl w:ilvl="1" w:tplc="04190019">
      <w:start w:val="1"/>
      <w:numFmt w:val="lowerLetter"/>
      <w:lvlText w:val="%2."/>
      <w:lvlJc w:val="left"/>
      <w:pPr>
        <w:ind w:left="-1254" w:hanging="360"/>
      </w:pPr>
    </w:lvl>
    <w:lvl w:ilvl="2" w:tplc="0419001B">
      <w:start w:val="1"/>
      <w:numFmt w:val="lowerRoman"/>
      <w:lvlText w:val="%3."/>
      <w:lvlJc w:val="right"/>
      <w:pPr>
        <w:ind w:left="-534" w:hanging="180"/>
      </w:pPr>
    </w:lvl>
    <w:lvl w:ilvl="3" w:tplc="0419000F">
      <w:start w:val="1"/>
      <w:numFmt w:val="decimal"/>
      <w:lvlText w:val="%4."/>
      <w:lvlJc w:val="left"/>
      <w:pPr>
        <w:ind w:left="186" w:hanging="360"/>
      </w:pPr>
    </w:lvl>
    <w:lvl w:ilvl="4" w:tplc="04190019">
      <w:start w:val="1"/>
      <w:numFmt w:val="lowerLetter"/>
      <w:lvlText w:val="%5."/>
      <w:lvlJc w:val="left"/>
      <w:pPr>
        <w:ind w:left="906" w:hanging="360"/>
      </w:pPr>
    </w:lvl>
    <w:lvl w:ilvl="5" w:tplc="0419001B">
      <w:start w:val="1"/>
      <w:numFmt w:val="lowerRoman"/>
      <w:lvlText w:val="%6."/>
      <w:lvlJc w:val="right"/>
      <w:pPr>
        <w:ind w:left="1626" w:hanging="180"/>
      </w:pPr>
    </w:lvl>
    <w:lvl w:ilvl="6" w:tplc="0419000F" w:tentative="1">
      <w:start w:val="1"/>
      <w:numFmt w:val="decimal"/>
      <w:lvlText w:val="%7."/>
      <w:lvlJc w:val="left"/>
      <w:pPr>
        <w:ind w:left="2346" w:hanging="360"/>
      </w:pPr>
    </w:lvl>
    <w:lvl w:ilvl="7" w:tplc="04190019" w:tentative="1">
      <w:start w:val="1"/>
      <w:numFmt w:val="lowerLetter"/>
      <w:lvlText w:val="%8."/>
      <w:lvlJc w:val="left"/>
      <w:pPr>
        <w:ind w:left="3066" w:hanging="360"/>
      </w:pPr>
    </w:lvl>
    <w:lvl w:ilvl="8" w:tplc="0419001B" w:tentative="1">
      <w:start w:val="1"/>
      <w:numFmt w:val="lowerRoman"/>
      <w:lvlText w:val="%9."/>
      <w:lvlJc w:val="right"/>
      <w:pPr>
        <w:ind w:left="3786" w:hanging="180"/>
      </w:pPr>
    </w:lvl>
  </w:abstractNum>
  <w:abstractNum w:abstractNumId="11">
    <w:nsid w:val="17C17A39"/>
    <w:multiLevelType w:val="hybridMultilevel"/>
    <w:tmpl w:val="3D36C9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17F300B8"/>
    <w:multiLevelType w:val="multilevel"/>
    <w:tmpl w:val="9EB8611E"/>
    <w:lvl w:ilvl="0">
      <w:start w:val="6"/>
      <w:numFmt w:val="decimal"/>
      <w:lvlText w:val="%1."/>
      <w:lvlJc w:val="left"/>
      <w:pPr>
        <w:ind w:left="360" w:hanging="360"/>
      </w:pPr>
      <w:rPr>
        <w:rFonts w:hint="default"/>
      </w:rPr>
    </w:lvl>
    <w:lvl w:ilvl="1">
      <w:start w:val="1"/>
      <w:numFmt w:val="decimal"/>
      <w:lvlText w:val="%1.%2."/>
      <w:lvlJc w:val="left"/>
      <w:pPr>
        <w:ind w:left="2770" w:hanging="360"/>
      </w:pPr>
      <w:rPr>
        <w:rFonts w:hint="default"/>
      </w:rPr>
    </w:lvl>
    <w:lvl w:ilvl="2">
      <w:start w:val="1"/>
      <w:numFmt w:val="decimal"/>
      <w:lvlText w:val="%1.%2.%3."/>
      <w:lvlJc w:val="left"/>
      <w:pPr>
        <w:ind w:left="5540" w:hanging="720"/>
      </w:pPr>
      <w:rPr>
        <w:rFonts w:hint="default"/>
      </w:rPr>
    </w:lvl>
    <w:lvl w:ilvl="3">
      <w:start w:val="1"/>
      <w:numFmt w:val="decimal"/>
      <w:lvlText w:val="%1.%2.%3.%4."/>
      <w:lvlJc w:val="left"/>
      <w:pPr>
        <w:ind w:left="7950" w:hanging="720"/>
      </w:pPr>
      <w:rPr>
        <w:rFonts w:hint="default"/>
      </w:rPr>
    </w:lvl>
    <w:lvl w:ilvl="4">
      <w:start w:val="1"/>
      <w:numFmt w:val="decimal"/>
      <w:lvlText w:val="%1.%2.%3.%4.%5."/>
      <w:lvlJc w:val="left"/>
      <w:pPr>
        <w:ind w:left="10720" w:hanging="1080"/>
      </w:pPr>
      <w:rPr>
        <w:rFonts w:hint="default"/>
      </w:rPr>
    </w:lvl>
    <w:lvl w:ilvl="5">
      <w:start w:val="1"/>
      <w:numFmt w:val="decimal"/>
      <w:lvlText w:val="%1.%2.%3.%4.%5.%6."/>
      <w:lvlJc w:val="left"/>
      <w:pPr>
        <w:ind w:left="13130" w:hanging="1080"/>
      </w:pPr>
      <w:rPr>
        <w:rFonts w:hint="default"/>
      </w:rPr>
    </w:lvl>
    <w:lvl w:ilvl="6">
      <w:start w:val="1"/>
      <w:numFmt w:val="decimal"/>
      <w:lvlText w:val="%1.%2.%3.%4.%5.%6.%7."/>
      <w:lvlJc w:val="left"/>
      <w:pPr>
        <w:ind w:left="15900" w:hanging="1440"/>
      </w:pPr>
      <w:rPr>
        <w:rFonts w:hint="default"/>
      </w:rPr>
    </w:lvl>
    <w:lvl w:ilvl="7">
      <w:start w:val="1"/>
      <w:numFmt w:val="decimal"/>
      <w:lvlText w:val="%1.%2.%3.%4.%5.%6.%7.%8."/>
      <w:lvlJc w:val="left"/>
      <w:pPr>
        <w:ind w:left="18310" w:hanging="1440"/>
      </w:pPr>
      <w:rPr>
        <w:rFonts w:hint="default"/>
      </w:rPr>
    </w:lvl>
    <w:lvl w:ilvl="8">
      <w:start w:val="1"/>
      <w:numFmt w:val="decimal"/>
      <w:lvlText w:val="%1.%2.%3.%4.%5.%6.%7.%8.%9."/>
      <w:lvlJc w:val="left"/>
      <w:pPr>
        <w:ind w:left="21080" w:hanging="1800"/>
      </w:pPr>
      <w:rPr>
        <w:rFonts w:hint="default"/>
      </w:rPr>
    </w:lvl>
  </w:abstractNum>
  <w:abstractNum w:abstractNumId="13">
    <w:nsid w:val="19F50645"/>
    <w:multiLevelType w:val="hybridMultilevel"/>
    <w:tmpl w:val="54C6C31C"/>
    <w:lvl w:ilvl="0" w:tplc="B91C17CC">
      <w:start w:val="1"/>
      <w:numFmt w:val="decimal"/>
      <w:pStyle w:val="2"/>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EBB2FD3"/>
    <w:multiLevelType w:val="multilevel"/>
    <w:tmpl w:val="8384E894"/>
    <w:lvl w:ilvl="0">
      <w:start w:val="1"/>
      <w:numFmt w:val="decimal"/>
      <w:lvlText w:val="%1"/>
      <w:lvlJc w:val="left"/>
      <w:pPr>
        <w:ind w:left="432" w:hanging="432"/>
      </w:pPr>
      <w:rPr>
        <w:rFonts w:hint="default"/>
      </w:rPr>
    </w:lvl>
    <w:lvl w:ilvl="1">
      <w:start w:val="3"/>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5">
    <w:nsid w:val="2E1A648D"/>
    <w:multiLevelType w:val="hybridMultilevel"/>
    <w:tmpl w:val="83B4EE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4403918"/>
    <w:multiLevelType w:val="multilevel"/>
    <w:tmpl w:val="9E0E0992"/>
    <w:lvl w:ilvl="0">
      <w:start w:val="1"/>
      <w:numFmt w:val="decimal"/>
      <w:lvlText w:val="%1."/>
      <w:lvlJc w:val="left"/>
      <w:pPr>
        <w:ind w:left="8847" w:hanging="360"/>
      </w:pPr>
      <w:rPr>
        <w:rFonts w:hint="default"/>
      </w:rPr>
    </w:lvl>
    <w:lvl w:ilvl="1">
      <w:start w:val="2"/>
      <w:numFmt w:val="decimal"/>
      <w:isLgl/>
      <w:lvlText w:val="%1.%2."/>
      <w:lvlJc w:val="left"/>
      <w:pPr>
        <w:ind w:left="9027" w:hanging="540"/>
      </w:pPr>
      <w:rPr>
        <w:rFonts w:hint="default"/>
      </w:rPr>
    </w:lvl>
    <w:lvl w:ilvl="2">
      <w:start w:val="1"/>
      <w:numFmt w:val="decimal"/>
      <w:isLgl/>
      <w:lvlText w:val="%1.%2.%3."/>
      <w:lvlJc w:val="left"/>
      <w:pPr>
        <w:ind w:left="9207" w:hanging="720"/>
      </w:pPr>
      <w:rPr>
        <w:rFonts w:hint="default"/>
      </w:rPr>
    </w:lvl>
    <w:lvl w:ilvl="3">
      <w:start w:val="1"/>
      <w:numFmt w:val="decimal"/>
      <w:isLgl/>
      <w:lvlText w:val="%1.%2.%3.%4."/>
      <w:lvlJc w:val="left"/>
      <w:pPr>
        <w:ind w:left="9207" w:hanging="720"/>
      </w:pPr>
      <w:rPr>
        <w:rFonts w:hint="default"/>
      </w:rPr>
    </w:lvl>
    <w:lvl w:ilvl="4">
      <w:start w:val="1"/>
      <w:numFmt w:val="decimal"/>
      <w:isLgl/>
      <w:lvlText w:val="%1.%2.%3.%4.%5."/>
      <w:lvlJc w:val="left"/>
      <w:pPr>
        <w:ind w:left="9567" w:hanging="1080"/>
      </w:pPr>
      <w:rPr>
        <w:rFonts w:hint="default"/>
      </w:rPr>
    </w:lvl>
    <w:lvl w:ilvl="5">
      <w:start w:val="1"/>
      <w:numFmt w:val="decimal"/>
      <w:isLgl/>
      <w:lvlText w:val="%1.%2.%3.%4.%5.%6."/>
      <w:lvlJc w:val="left"/>
      <w:pPr>
        <w:ind w:left="9567" w:hanging="1080"/>
      </w:pPr>
      <w:rPr>
        <w:rFonts w:hint="default"/>
      </w:rPr>
    </w:lvl>
    <w:lvl w:ilvl="6">
      <w:start w:val="1"/>
      <w:numFmt w:val="decimal"/>
      <w:isLgl/>
      <w:lvlText w:val="%1.%2.%3.%4.%5.%6.%7."/>
      <w:lvlJc w:val="left"/>
      <w:pPr>
        <w:ind w:left="9927" w:hanging="1440"/>
      </w:pPr>
      <w:rPr>
        <w:rFonts w:hint="default"/>
      </w:rPr>
    </w:lvl>
    <w:lvl w:ilvl="7">
      <w:start w:val="1"/>
      <w:numFmt w:val="decimal"/>
      <w:isLgl/>
      <w:lvlText w:val="%1.%2.%3.%4.%5.%6.%7.%8."/>
      <w:lvlJc w:val="left"/>
      <w:pPr>
        <w:ind w:left="9927" w:hanging="1440"/>
      </w:pPr>
      <w:rPr>
        <w:rFonts w:hint="default"/>
      </w:rPr>
    </w:lvl>
    <w:lvl w:ilvl="8">
      <w:start w:val="1"/>
      <w:numFmt w:val="decimal"/>
      <w:isLgl/>
      <w:lvlText w:val="%1.%2.%3.%4.%5.%6.%7.%8.%9."/>
      <w:lvlJc w:val="left"/>
      <w:pPr>
        <w:ind w:left="10287" w:hanging="1800"/>
      </w:pPr>
      <w:rPr>
        <w:rFonts w:hint="default"/>
      </w:rPr>
    </w:lvl>
  </w:abstractNum>
  <w:abstractNum w:abstractNumId="17">
    <w:nsid w:val="3AED4744"/>
    <w:multiLevelType w:val="hybridMultilevel"/>
    <w:tmpl w:val="CB8E7CE2"/>
    <w:lvl w:ilvl="0" w:tplc="952C33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B2E0EDB"/>
    <w:multiLevelType w:val="hybridMultilevel"/>
    <w:tmpl w:val="4B38F706"/>
    <w:lvl w:ilvl="0" w:tplc="3288D21E">
      <w:start w:val="1"/>
      <w:numFmt w:val="bullet"/>
      <w:lvlText w:val=""/>
      <w:lvlJc w:val="left"/>
      <w:pPr>
        <w:ind w:left="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BDB0C82"/>
    <w:multiLevelType w:val="hybridMultilevel"/>
    <w:tmpl w:val="AFEC6D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7C3C5B"/>
    <w:multiLevelType w:val="multilevel"/>
    <w:tmpl w:val="B8BA4DC8"/>
    <w:lvl w:ilvl="0">
      <w:start w:val="1"/>
      <w:numFmt w:val="decimal"/>
      <w:lvlText w:val="%1."/>
      <w:lvlJc w:val="left"/>
      <w:pPr>
        <w:ind w:left="-360" w:hanging="360"/>
      </w:pPr>
      <w:rPr>
        <w:rFonts w:hint="default"/>
      </w:rPr>
    </w:lvl>
    <w:lvl w:ilvl="1">
      <w:start w:val="1"/>
      <w:numFmt w:val="decimal"/>
      <w:isLgl/>
      <w:lvlText w:val="%1.%2."/>
      <w:lvlJc w:val="left"/>
      <w:pPr>
        <w:ind w:left="0" w:hanging="540"/>
      </w:pPr>
      <w:rPr>
        <w:rFonts w:hint="default"/>
      </w:rPr>
    </w:lvl>
    <w:lvl w:ilvl="2">
      <w:start w:val="2"/>
      <w:numFmt w:val="decimal"/>
      <w:isLgl/>
      <w:lvlText w:val="%1.%2.%3."/>
      <w:lvlJc w:val="left"/>
      <w:pPr>
        <w:ind w:left="36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520" w:hanging="1800"/>
      </w:pPr>
      <w:rPr>
        <w:rFonts w:hint="default"/>
      </w:rPr>
    </w:lvl>
  </w:abstractNum>
  <w:abstractNum w:abstractNumId="21">
    <w:nsid w:val="438B71F7"/>
    <w:multiLevelType w:val="hybridMultilevel"/>
    <w:tmpl w:val="E28E0E74"/>
    <w:lvl w:ilvl="0" w:tplc="6CDE0C7E">
      <w:start w:val="40"/>
      <w:numFmt w:val="decimal"/>
      <w:lvlText w:val="%1."/>
      <w:lvlJc w:val="left"/>
      <w:pPr>
        <w:tabs>
          <w:tab w:val="num" w:pos="1080"/>
        </w:tabs>
        <w:ind w:left="108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5754989"/>
    <w:multiLevelType w:val="hybridMultilevel"/>
    <w:tmpl w:val="577ED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6347EA7"/>
    <w:multiLevelType w:val="multilevel"/>
    <w:tmpl w:val="4C20C602"/>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861040A"/>
    <w:multiLevelType w:val="hybridMultilevel"/>
    <w:tmpl w:val="32E49C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A987293"/>
    <w:multiLevelType w:val="hybridMultilevel"/>
    <w:tmpl w:val="91B2F5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B24754D"/>
    <w:multiLevelType w:val="hybridMultilevel"/>
    <w:tmpl w:val="DCD8C3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C9B14BD"/>
    <w:multiLevelType w:val="hybridMultilevel"/>
    <w:tmpl w:val="2CF06A92"/>
    <w:lvl w:ilvl="0" w:tplc="C4244E32">
      <w:start w:val="1"/>
      <w:numFmt w:val="decimal"/>
      <w:pStyle w:val="4"/>
      <w:lvlText w:val="1.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39E121A"/>
    <w:multiLevelType w:val="hybridMultilevel"/>
    <w:tmpl w:val="1EBA2F6E"/>
    <w:lvl w:ilvl="0" w:tplc="2194B5EC">
      <w:start w:val="1"/>
      <w:numFmt w:val="decimal"/>
      <w:lvlText w:val="%1."/>
      <w:lvlJc w:val="left"/>
      <w:pPr>
        <w:tabs>
          <w:tab w:val="num" w:pos="1080"/>
        </w:tabs>
        <w:ind w:left="1080" w:hanging="360"/>
      </w:pPr>
      <w:rPr>
        <w:rFonts w:ascii="Times New Roman" w:eastAsia="Times New Roman" w:hAnsi="Times New Roman" w:cs="Times New Roman"/>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9">
    <w:nsid w:val="555A3140"/>
    <w:multiLevelType w:val="hybridMultilevel"/>
    <w:tmpl w:val="437EB5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B1C154D"/>
    <w:multiLevelType w:val="hybridMultilevel"/>
    <w:tmpl w:val="CB32CF38"/>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31">
    <w:nsid w:val="5D4C7EDB"/>
    <w:multiLevelType w:val="hybridMultilevel"/>
    <w:tmpl w:val="D452E79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5D5D75FC"/>
    <w:multiLevelType w:val="hybridMultilevel"/>
    <w:tmpl w:val="14BE0304"/>
    <w:lvl w:ilvl="0" w:tplc="24CC0276">
      <w:start w:val="39"/>
      <w:numFmt w:val="decimal"/>
      <w:lvlText w:val="%1."/>
      <w:lvlJc w:val="left"/>
      <w:pPr>
        <w:tabs>
          <w:tab w:val="num" w:pos="1080"/>
        </w:tabs>
        <w:ind w:left="108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E733164"/>
    <w:multiLevelType w:val="hybridMultilevel"/>
    <w:tmpl w:val="27987D96"/>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4">
    <w:nsid w:val="687D4F91"/>
    <w:multiLevelType w:val="hybridMultilevel"/>
    <w:tmpl w:val="C1F08DD0"/>
    <w:lvl w:ilvl="0" w:tplc="C8DE862A">
      <w:start w:val="1"/>
      <w:numFmt w:val="decimal"/>
      <w:lvlText w:val="%1."/>
      <w:lvlJc w:val="left"/>
      <w:pPr>
        <w:ind w:left="-349" w:hanging="360"/>
      </w:pPr>
      <w:rPr>
        <w:rFonts w:hint="default"/>
        <w:b w:val="0"/>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35">
    <w:nsid w:val="6D0F1DBA"/>
    <w:multiLevelType w:val="hybridMultilevel"/>
    <w:tmpl w:val="95D237C4"/>
    <w:lvl w:ilvl="0" w:tplc="D07CCD68">
      <w:start w:val="1"/>
      <w:numFmt w:val="decimal"/>
      <w:pStyle w:val="3"/>
      <w:lvlText w:val="1.1.%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36">
    <w:nsid w:val="70595502"/>
    <w:multiLevelType w:val="hybridMultilevel"/>
    <w:tmpl w:val="EFBECE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741C1A8D"/>
    <w:multiLevelType w:val="multilevel"/>
    <w:tmpl w:val="5032FDF2"/>
    <w:lvl w:ilvl="0">
      <w:start w:val="1"/>
      <w:numFmt w:val="decimal"/>
      <w:lvlText w:val="%1."/>
      <w:lvlJc w:val="left"/>
      <w:pPr>
        <w:ind w:left="-349" w:hanging="360"/>
      </w:pPr>
      <w:rPr>
        <w:rFonts w:hint="default"/>
        <w:b w:val="0"/>
      </w:rPr>
    </w:lvl>
    <w:lvl w:ilvl="1">
      <w:start w:val="3"/>
      <w:numFmt w:val="decimal"/>
      <w:isLgl/>
      <w:lvlText w:val="%1.%2."/>
      <w:lvlJc w:val="left"/>
      <w:pPr>
        <w:ind w:left="72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3218" w:hanging="720"/>
      </w:pPr>
      <w:rPr>
        <w:rFonts w:hint="default"/>
      </w:rPr>
    </w:lvl>
    <w:lvl w:ilvl="4">
      <w:start w:val="1"/>
      <w:numFmt w:val="decimal"/>
      <w:isLgl/>
      <w:lvlText w:val="%1.%2.%3.%4.%5."/>
      <w:lvlJc w:val="left"/>
      <w:pPr>
        <w:ind w:left="4647" w:hanging="1080"/>
      </w:pPr>
      <w:rPr>
        <w:rFonts w:hint="default"/>
      </w:rPr>
    </w:lvl>
    <w:lvl w:ilvl="5">
      <w:start w:val="1"/>
      <w:numFmt w:val="decimal"/>
      <w:isLgl/>
      <w:lvlText w:val="%1.%2.%3.%4.%5.%6."/>
      <w:lvlJc w:val="left"/>
      <w:pPr>
        <w:ind w:left="5716" w:hanging="1080"/>
      </w:pPr>
      <w:rPr>
        <w:rFonts w:hint="default"/>
      </w:rPr>
    </w:lvl>
    <w:lvl w:ilvl="6">
      <w:start w:val="1"/>
      <w:numFmt w:val="decimal"/>
      <w:isLgl/>
      <w:lvlText w:val="%1.%2.%3.%4.%5.%6.%7."/>
      <w:lvlJc w:val="left"/>
      <w:pPr>
        <w:ind w:left="7145" w:hanging="1440"/>
      </w:pPr>
      <w:rPr>
        <w:rFonts w:hint="default"/>
      </w:rPr>
    </w:lvl>
    <w:lvl w:ilvl="7">
      <w:start w:val="1"/>
      <w:numFmt w:val="decimal"/>
      <w:isLgl/>
      <w:lvlText w:val="%1.%2.%3.%4.%5.%6.%7.%8."/>
      <w:lvlJc w:val="left"/>
      <w:pPr>
        <w:ind w:left="8214" w:hanging="1440"/>
      </w:pPr>
      <w:rPr>
        <w:rFonts w:hint="default"/>
      </w:rPr>
    </w:lvl>
    <w:lvl w:ilvl="8">
      <w:start w:val="1"/>
      <w:numFmt w:val="decimal"/>
      <w:isLgl/>
      <w:lvlText w:val="%1.%2.%3.%4.%5.%6.%7.%8.%9."/>
      <w:lvlJc w:val="left"/>
      <w:pPr>
        <w:ind w:left="9643" w:hanging="1800"/>
      </w:pPr>
      <w:rPr>
        <w:rFonts w:hint="default"/>
      </w:rPr>
    </w:lvl>
  </w:abstractNum>
  <w:abstractNum w:abstractNumId="38">
    <w:nsid w:val="75B45587"/>
    <w:multiLevelType w:val="hybridMultilevel"/>
    <w:tmpl w:val="F806AE24"/>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68115F2"/>
    <w:multiLevelType w:val="hybridMultilevel"/>
    <w:tmpl w:val="482666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785C22A2"/>
    <w:multiLevelType w:val="hybridMultilevel"/>
    <w:tmpl w:val="DF0A1F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A1131B0"/>
    <w:multiLevelType w:val="hybridMultilevel"/>
    <w:tmpl w:val="BD0030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6"/>
  </w:num>
  <w:num w:numId="3">
    <w:abstractNumId w:val="17"/>
  </w:num>
  <w:num w:numId="4">
    <w:abstractNumId w:val="28"/>
  </w:num>
  <w:num w:numId="5">
    <w:abstractNumId w:val="39"/>
  </w:num>
  <w:num w:numId="6">
    <w:abstractNumId w:val="37"/>
  </w:num>
  <w:num w:numId="7">
    <w:abstractNumId w:val="34"/>
  </w:num>
  <w:num w:numId="8">
    <w:abstractNumId w:val="20"/>
  </w:num>
  <w:num w:numId="9">
    <w:abstractNumId w:val="40"/>
  </w:num>
  <w:num w:numId="10">
    <w:abstractNumId w:val="15"/>
  </w:num>
  <w:num w:numId="11">
    <w:abstractNumId w:val="8"/>
  </w:num>
  <w:num w:numId="12">
    <w:abstractNumId w:val="24"/>
  </w:num>
  <w:num w:numId="13">
    <w:abstractNumId w:val="41"/>
  </w:num>
  <w:num w:numId="14">
    <w:abstractNumId w:val="6"/>
  </w:num>
  <w:num w:numId="15">
    <w:abstractNumId w:val="26"/>
  </w:num>
  <w:num w:numId="16">
    <w:abstractNumId w:val="3"/>
  </w:num>
  <w:num w:numId="17">
    <w:abstractNumId w:val="9"/>
  </w:num>
  <w:num w:numId="18">
    <w:abstractNumId w:val="11"/>
  </w:num>
  <w:num w:numId="19">
    <w:abstractNumId w:val="36"/>
  </w:num>
  <w:num w:numId="20">
    <w:abstractNumId w:val="18"/>
  </w:num>
  <w:num w:numId="21">
    <w:abstractNumId w:val="30"/>
  </w:num>
  <w:num w:numId="22">
    <w:abstractNumId w:val="33"/>
  </w:num>
  <w:num w:numId="23">
    <w:abstractNumId w:val="14"/>
  </w:num>
  <w:num w:numId="24">
    <w:abstractNumId w:val="31"/>
  </w:num>
  <w:num w:numId="25">
    <w:abstractNumId w:val="25"/>
  </w:num>
  <w:num w:numId="26">
    <w:abstractNumId w:val="22"/>
  </w:num>
  <w:num w:numId="27">
    <w:abstractNumId w:val="10"/>
  </w:num>
  <w:num w:numId="28">
    <w:abstractNumId w:val="10"/>
    <w:lvlOverride w:ilvl="0">
      <w:startOverride w:val="4"/>
    </w:lvlOverride>
  </w:num>
  <w:num w:numId="29">
    <w:abstractNumId w:val="2"/>
  </w:num>
  <w:num w:numId="30">
    <w:abstractNumId w:val="5"/>
  </w:num>
  <w:num w:numId="31">
    <w:abstractNumId w:val="28"/>
    <w:lvlOverride w:ilvl="0">
      <w:startOverride w:val="4"/>
    </w:lvlOverride>
  </w:num>
  <w:num w:numId="32">
    <w:abstractNumId w:val="32"/>
  </w:num>
  <w:num w:numId="33">
    <w:abstractNumId w:val="7"/>
  </w:num>
  <w:num w:numId="34">
    <w:abstractNumId w:val="21"/>
  </w:num>
  <w:num w:numId="35">
    <w:abstractNumId w:val="29"/>
  </w:num>
  <w:num w:numId="36">
    <w:abstractNumId w:val="38"/>
  </w:num>
  <w:num w:numId="37">
    <w:abstractNumId w:val="19"/>
  </w:num>
  <w:num w:numId="38">
    <w:abstractNumId w:val="13"/>
  </w:num>
  <w:num w:numId="39">
    <w:abstractNumId w:val="35"/>
  </w:num>
  <w:num w:numId="40">
    <w:abstractNumId w:val="27"/>
  </w:num>
  <w:num w:numId="41">
    <w:abstractNumId w:val="1"/>
  </w:num>
  <w:num w:numId="42">
    <w:abstractNumId w:val="23"/>
  </w:num>
  <w:num w:numId="43">
    <w:abstractNumId w:val="12"/>
  </w:num>
  <w:num w:numId="44">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010"/>
    <w:rsid w:val="00013020"/>
    <w:rsid w:val="00017195"/>
    <w:rsid w:val="00020787"/>
    <w:rsid w:val="000214BF"/>
    <w:rsid w:val="0002420C"/>
    <w:rsid w:val="00027ACD"/>
    <w:rsid w:val="00033E68"/>
    <w:rsid w:val="00040EB3"/>
    <w:rsid w:val="0004191A"/>
    <w:rsid w:val="00043599"/>
    <w:rsid w:val="00045069"/>
    <w:rsid w:val="00045900"/>
    <w:rsid w:val="000479DB"/>
    <w:rsid w:val="00053DB0"/>
    <w:rsid w:val="0006159B"/>
    <w:rsid w:val="00062E54"/>
    <w:rsid w:val="00065B89"/>
    <w:rsid w:val="00070715"/>
    <w:rsid w:val="00071EBD"/>
    <w:rsid w:val="00092E65"/>
    <w:rsid w:val="000A4010"/>
    <w:rsid w:val="000A79F6"/>
    <w:rsid w:val="000B411D"/>
    <w:rsid w:val="000D40D4"/>
    <w:rsid w:val="000E08D8"/>
    <w:rsid w:val="000E215E"/>
    <w:rsid w:val="000E57FF"/>
    <w:rsid w:val="000E7FA6"/>
    <w:rsid w:val="000F626C"/>
    <w:rsid w:val="00113536"/>
    <w:rsid w:val="001163C0"/>
    <w:rsid w:val="00136B96"/>
    <w:rsid w:val="0013731A"/>
    <w:rsid w:val="00140887"/>
    <w:rsid w:val="0014227C"/>
    <w:rsid w:val="00146AD0"/>
    <w:rsid w:val="00156E07"/>
    <w:rsid w:val="00160336"/>
    <w:rsid w:val="00175B76"/>
    <w:rsid w:val="001842F6"/>
    <w:rsid w:val="00187DAD"/>
    <w:rsid w:val="00196655"/>
    <w:rsid w:val="001A1945"/>
    <w:rsid w:val="001A69FF"/>
    <w:rsid w:val="001B297D"/>
    <w:rsid w:val="001B29A4"/>
    <w:rsid w:val="001D36ED"/>
    <w:rsid w:val="001E6D9C"/>
    <w:rsid w:val="001F6BEE"/>
    <w:rsid w:val="002042E3"/>
    <w:rsid w:val="002167B9"/>
    <w:rsid w:val="00222923"/>
    <w:rsid w:val="002310C6"/>
    <w:rsid w:val="00251A7D"/>
    <w:rsid w:val="00256277"/>
    <w:rsid w:val="002B38E7"/>
    <w:rsid w:val="002B5973"/>
    <w:rsid w:val="002C3424"/>
    <w:rsid w:val="002D070C"/>
    <w:rsid w:val="002D2780"/>
    <w:rsid w:val="002D3F15"/>
    <w:rsid w:val="002D762E"/>
    <w:rsid w:val="002E24C0"/>
    <w:rsid w:val="002F0CCF"/>
    <w:rsid w:val="00306E5E"/>
    <w:rsid w:val="003218E3"/>
    <w:rsid w:val="00321CDE"/>
    <w:rsid w:val="0032419F"/>
    <w:rsid w:val="00332AAC"/>
    <w:rsid w:val="00337276"/>
    <w:rsid w:val="00345E18"/>
    <w:rsid w:val="00355304"/>
    <w:rsid w:val="00363F51"/>
    <w:rsid w:val="003830F6"/>
    <w:rsid w:val="0039664A"/>
    <w:rsid w:val="00396BFC"/>
    <w:rsid w:val="003B696D"/>
    <w:rsid w:val="003B7C7B"/>
    <w:rsid w:val="003E20BA"/>
    <w:rsid w:val="003E5D73"/>
    <w:rsid w:val="0040064C"/>
    <w:rsid w:val="004073A6"/>
    <w:rsid w:val="00425FB2"/>
    <w:rsid w:val="00426773"/>
    <w:rsid w:val="004354EE"/>
    <w:rsid w:val="004435BD"/>
    <w:rsid w:val="00450BA4"/>
    <w:rsid w:val="00452F02"/>
    <w:rsid w:val="004731DA"/>
    <w:rsid w:val="0047405A"/>
    <w:rsid w:val="00493951"/>
    <w:rsid w:val="00495DFA"/>
    <w:rsid w:val="004A00BC"/>
    <w:rsid w:val="004A0616"/>
    <w:rsid w:val="004A412D"/>
    <w:rsid w:val="004B36E0"/>
    <w:rsid w:val="004B53E7"/>
    <w:rsid w:val="004B5FC5"/>
    <w:rsid w:val="004C154C"/>
    <w:rsid w:val="004F6DF6"/>
    <w:rsid w:val="00503850"/>
    <w:rsid w:val="005217F0"/>
    <w:rsid w:val="0052717C"/>
    <w:rsid w:val="005304EE"/>
    <w:rsid w:val="00544A7D"/>
    <w:rsid w:val="00545424"/>
    <w:rsid w:val="005456BA"/>
    <w:rsid w:val="00546892"/>
    <w:rsid w:val="00552699"/>
    <w:rsid w:val="00553591"/>
    <w:rsid w:val="0055710F"/>
    <w:rsid w:val="00567222"/>
    <w:rsid w:val="00571710"/>
    <w:rsid w:val="00583914"/>
    <w:rsid w:val="005841CC"/>
    <w:rsid w:val="005B61E3"/>
    <w:rsid w:val="005C484F"/>
    <w:rsid w:val="005D154B"/>
    <w:rsid w:val="005D3149"/>
    <w:rsid w:val="005D5B65"/>
    <w:rsid w:val="005E5B3E"/>
    <w:rsid w:val="005E6CFA"/>
    <w:rsid w:val="005F4F5D"/>
    <w:rsid w:val="0061326D"/>
    <w:rsid w:val="00631D3C"/>
    <w:rsid w:val="00641CD7"/>
    <w:rsid w:val="0064580D"/>
    <w:rsid w:val="006615BB"/>
    <w:rsid w:val="0067348C"/>
    <w:rsid w:val="00684357"/>
    <w:rsid w:val="006A0AE9"/>
    <w:rsid w:val="006B3E71"/>
    <w:rsid w:val="006C1785"/>
    <w:rsid w:val="006C670E"/>
    <w:rsid w:val="006E0F0F"/>
    <w:rsid w:val="00735D40"/>
    <w:rsid w:val="00745869"/>
    <w:rsid w:val="00752246"/>
    <w:rsid w:val="007733A0"/>
    <w:rsid w:val="007745F3"/>
    <w:rsid w:val="00777DE3"/>
    <w:rsid w:val="007A3124"/>
    <w:rsid w:val="007A432A"/>
    <w:rsid w:val="007B329D"/>
    <w:rsid w:val="007B3FA6"/>
    <w:rsid w:val="007B6969"/>
    <w:rsid w:val="007C1D0A"/>
    <w:rsid w:val="007D0221"/>
    <w:rsid w:val="007E1B2F"/>
    <w:rsid w:val="007F439D"/>
    <w:rsid w:val="00820E67"/>
    <w:rsid w:val="008303D1"/>
    <w:rsid w:val="00832C33"/>
    <w:rsid w:val="008423AE"/>
    <w:rsid w:val="00843F09"/>
    <w:rsid w:val="00852354"/>
    <w:rsid w:val="00852766"/>
    <w:rsid w:val="0086744D"/>
    <w:rsid w:val="00893022"/>
    <w:rsid w:val="00893AFD"/>
    <w:rsid w:val="008944F1"/>
    <w:rsid w:val="00896A06"/>
    <w:rsid w:val="008A1D3F"/>
    <w:rsid w:val="008B3F30"/>
    <w:rsid w:val="008B507B"/>
    <w:rsid w:val="008C11FA"/>
    <w:rsid w:val="008D299B"/>
    <w:rsid w:val="008E6100"/>
    <w:rsid w:val="00917926"/>
    <w:rsid w:val="00926487"/>
    <w:rsid w:val="00960BCA"/>
    <w:rsid w:val="0099659E"/>
    <w:rsid w:val="00997A2A"/>
    <w:rsid w:val="009A46AD"/>
    <w:rsid w:val="009A4916"/>
    <w:rsid w:val="009B08AB"/>
    <w:rsid w:val="009D5C67"/>
    <w:rsid w:val="009E0875"/>
    <w:rsid w:val="009E2A6A"/>
    <w:rsid w:val="009F1AD0"/>
    <w:rsid w:val="009F619C"/>
    <w:rsid w:val="00A137D0"/>
    <w:rsid w:val="00A220CB"/>
    <w:rsid w:val="00A22755"/>
    <w:rsid w:val="00A33A0E"/>
    <w:rsid w:val="00A835CB"/>
    <w:rsid w:val="00A8395D"/>
    <w:rsid w:val="00A84771"/>
    <w:rsid w:val="00A92AF4"/>
    <w:rsid w:val="00A95DC8"/>
    <w:rsid w:val="00AA6057"/>
    <w:rsid w:val="00AB0764"/>
    <w:rsid w:val="00AB21F5"/>
    <w:rsid w:val="00AC6DE5"/>
    <w:rsid w:val="00AC7E6D"/>
    <w:rsid w:val="00AD5570"/>
    <w:rsid w:val="00AD5C88"/>
    <w:rsid w:val="00AE2396"/>
    <w:rsid w:val="00B0233F"/>
    <w:rsid w:val="00B10DFB"/>
    <w:rsid w:val="00B10F44"/>
    <w:rsid w:val="00B16F51"/>
    <w:rsid w:val="00B213A9"/>
    <w:rsid w:val="00B321EF"/>
    <w:rsid w:val="00B44E22"/>
    <w:rsid w:val="00B76737"/>
    <w:rsid w:val="00B83F9E"/>
    <w:rsid w:val="00BA0508"/>
    <w:rsid w:val="00BB0FB2"/>
    <w:rsid w:val="00BB145A"/>
    <w:rsid w:val="00BB593C"/>
    <w:rsid w:val="00BB6CFC"/>
    <w:rsid w:val="00BC1EFF"/>
    <w:rsid w:val="00BC36DD"/>
    <w:rsid w:val="00BC7A6C"/>
    <w:rsid w:val="00BD0B36"/>
    <w:rsid w:val="00BE4F9E"/>
    <w:rsid w:val="00BE63F5"/>
    <w:rsid w:val="00BF2841"/>
    <w:rsid w:val="00C11B5B"/>
    <w:rsid w:val="00C14456"/>
    <w:rsid w:val="00C227C6"/>
    <w:rsid w:val="00C24502"/>
    <w:rsid w:val="00C35471"/>
    <w:rsid w:val="00C3589A"/>
    <w:rsid w:val="00C44EF1"/>
    <w:rsid w:val="00C540CF"/>
    <w:rsid w:val="00C63218"/>
    <w:rsid w:val="00C7199E"/>
    <w:rsid w:val="00C75394"/>
    <w:rsid w:val="00C7663D"/>
    <w:rsid w:val="00C77974"/>
    <w:rsid w:val="00C87BB8"/>
    <w:rsid w:val="00C92C91"/>
    <w:rsid w:val="00C96F91"/>
    <w:rsid w:val="00CA084E"/>
    <w:rsid w:val="00CB5A7A"/>
    <w:rsid w:val="00CC29E3"/>
    <w:rsid w:val="00CC4808"/>
    <w:rsid w:val="00CD159B"/>
    <w:rsid w:val="00CD3852"/>
    <w:rsid w:val="00CE4C4F"/>
    <w:rsid w:val="00CE69E0"/>
    <w:rsid w:val="00CE7748"/>
    <w:rsid w:val="00CF05F7"/>
    <w:rsid w:val="00CF424E"/>
    <w:rsid w:val="00CF7626"/>
    <w:rsid w:val="00D10901"/>
    <w:rsid w:val="00D17926"/>
    <w:rsid w:val="00D267C1"/>
    <w:rsid w:val="00D3440B"/>
    <w:rsid w:val="00D42AC7"/>
    <w:rsid w:val="00D44ED9"/>
    <w:rsid w:val="00D566F5"/>
    <w:rsid w:val="00D574BF"/>
    <w:rsid w:val="00D61DE6"/>
    <w:rsid w:val="00D81C1B"/>
    <w:rsid w:val="00D938AE"/>
    <w:rsid w:val="00DB0AD7"/>
    <w:rsid w:val="00DB7B7E"/>
    <w:rsid w:val="00DB7DE8"/>
    <w:rsid w:val="00DC4334"/>
    <w:rsid w:val="00DE01B8"/>
    <w:rsid w:val="00DF0037"/>
    <w:rsid w:val="00E00A8C"/>
    <w:rsid w:val="00E2252B"/>
    <w:rsid w:val="00E234C1"/>
    <w:rsid w:val="00E25894"/>
    <w:rsid w:val="00E31C38"/>
    <w:rsid w:val="00E32A51"/>
    <w:rsid w:val="00E33973"/>
    <w:rsid w:val="00E45AD8"/>
    <w:rsid w:val="00E61F61"/>
    <w:rsid w:val="00E653E5"/>
    <w:rsid w:val="00E73AA9"/>
    <w:rsid w:val="00E83896"/>
    <w:rsid w:val="00E847A0"/>
    <w:rsid w:val="00E92B7B"/>
    <w:rsid w:val="00EA646C"/>
    <w:rsid w:val="00ED20B0"/>
    <w:rsid w:val="00ED2340"/>
    <w:rsid w:val="00ED7669"/>
    <w:rsid w:val="00EF1BA2"/>
    <w:rsid w:val="00EF3321"/>
    <w:rsid w:val="00EF39A5"/>
    <w:rsid w:val="00F05E76"/>
    <w:rsid w:val="00F1750F"/>
    <w:rsid w:val="00F25934"/>
    <w:rsid w:val="00F27EBC"/>
    <w:rsid w:val="00F40D05"/>
    <w:rsid w:val="00F47DE9"/>
    <w:rsid w:val="00F659A2"/>
    <w:rsid w:val="00F71082"/>
    <w:rsid w:val="00F800EF"/>
    <w:rsid w:val="00F813D1"/>
    <w:rsid w:val="00F86977"/>
    <w:rsid w:val="00F86D81"/>
    <w:rsid w:val="00FA4CFB"/>
    <w:rsid w:val="00FB7C5A"/>
    <w:rsid w:val="00FC3650"/>
    <w:rsid w:val="00FE0D5C"/>
    <w:rsid w:val="00FE26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830F6"/>
    <w:rPr>
      <w:rFonts w:ascii="Times New Roman" w:eastAsia="Times New Roman" w:hAnsi="Times New Roman"/>
      <w:sz w:val="24"/>
      <w:szCs w:val="24"/>
    </w:rPr>
  </w:style>
  <w:style w:type="paragraph" w:styleId="1">
    <w:name w:val="heading 1"/>
    <w:basedOn w:val="a0"/>
    <w:next w:val="a0"/>
    <w:link w:val="10"/>
    <w:qFormat/>
    <w:rsid w:val="000A4010"/>
    <w:pPr>
      <w:keepNext/>
      <w:widowControl w:val="0"/>
      <w:numPr>
        <w:numId w:val="1"/>
      </w:numPr>
      <w:overflowPunct w:val="0"/>
      <w:autoSpaceDE w:val="0"/>
      <w:autoSpaceDN w:val="0"/>
      <w:adjustRightInd w:val="0"/>
      <w:spacing w:before="240" w:after="240" w:line="360" w:lineRule="auto"/>
      <w:jc w:val="center"/>
      <w:textAlignment w:val="baseline"/>
      <w:outlineLvl w:val="0"/>
    </w:pPr>
    <w:rPr>
      <w:rFonts w:ascii="Times New Roman CYR" w:hAnsi="Times New Roman CYR"/>
      <w:b/>
      <w:color w:val="000000"/>
      <w:sz w:val="26"/>
      <w:szCs w:val="20"/>
    </w:rPr>
  </w:style>
  <w:style w:type="paragraph" w:styleId="2">
    <w:name w:val="heading 2"/>
    <w:aliases w:val="h2"/>
    <w:basedOn w:val="a0"/>
    <w:next w:val="a0"/>
    <w:link w:val="20"/>
    <w:qFormat/>
    <w:rsid w:val="00BF2841"/>
    <w:pPr>
      <w:keepNext/>
      <w:widowControl w:val="0"/>
      <w:numPr>
        <w:numId w:val="38"/>
      </w:numPr>
      <w:overflowPunct w:val="0"/>
      <w:autoSpaceDE w:val="0"/>
      <w:autoSpaceDN w:val="0"/>
      <w:adjustRightInd w:val="0"/>
      <w:spacing w:before="120" w:line="360" w:lineRule="auto"/>
      <w:jc w:val="center"/>
      <w:textAlignment w:val="baseline"/>
      <w:outlineLvl w:val="1"/>
    </w:pPr>
    <w:rPr>
      <w:rFonts w:ascii="Times New Roman CYR" w:hAnsi="Times New Roman CYR"/>
      <w:b/>
      <w:color w:val="000000"/>
      <w:szCs w:val="20"/>
    </w:rPr>
  </w:style>
  <w:style w:type="paragraph" w:styleId="3">
    <w:name w:val="heading 3"/>
    <w:aliases w:val="h3,Level 3 Topic Heading,3,H3"/>
    <w:basedOn w:val="a0"/>
    <w:next w:val="a0"/>
    <w:link w:val="30"/>
    <w:qFormat/>
    <w:rsid w:val="00BF2841"/>
    <w:pPr>
      <w:keepNext/>
      <w:widowControl w:val="0"/>
      <w:numPr>
        <w:numId w:val="39"/>
      </w:numPr>
      <w:overflowPunct w:val="0"/>
      <w:autoSpaceDE w:val="0"/>
      <w:autoSpaceDN w:val="0"/>
      <w:adjustRightInd w:val="0"/>
      <w:spacing w:before="240" w:after="240"/>
      <w:ind w:right="459"/>
      <w:jc w:val="center"/>
      <w:textAlignment w:val="baseline"/>
      <w:outlineLvl w:val="2"/>
    </w:pPr>
    <w:rPr>
      <w:rFonts w:ascii="Times New Roman CYR" w:hAnsi="Times New Roman CYR"/>
      <w:b/>
      <w:noProof/>
      <w:color w:val="000000"/>
      <w:szCs w:val="20"/>
    </w:rPr>
  </w:style>
  <w:style w:type="paragraph" w:styleId="4">
    <w:name w:val="heading 4"/>
    <w:aliases w:val="h4"/>
    <w:basedOn w:val="a0"/>
    <w:next w:val="a0"/>
    <w:link w:val="40"/>
    <w:qFormat/>
    <w:rsid w:val="00BF2841"/>
    <w:pPr>
      <w:keepNext/>
      <w:numPr>
        <w:numId w:val="40"/>
      </w:numPr>
      <w:overflowPunct w:val="0"/>
      <w:autoSpaceDE w:val="0"/>
      <w:autoSpaceDN w:val="0"/>
      <w:adjustRightInd w:val="0"/>
      <w:spacing w:before="240" w:after="60" w:line="360" w:lineRule="auto"/>
      <w:jc w:val="center"/>
      <w:textAlignment w:val="baseline"/>
      <w:outlineLvl w:val="3"/>
    </w:pPr>
    <w:rPr>
      <w:rFonts w:ascii="Times New Roman CYR" w:hAnsi="Times New Roman CYR"/>
      <w:b/>
      <w:color w:val="000000"/>
      <w:szCs w:val="20"/>
    </w:rPr>
  </w:style>
  <w:style w:type="paragraph" w:styleId="5">
    <w:name w:val="heading 5"/>
    <w:basedOn w:val="a0"/>
    <w:next w:val="a0"/>
    <w:link w:val="50"/>
    <w:qFormat/>
    <w:rsid w:val="000A4010"/>
    <w:pPr>
      <w:numPr>
        <w:ilvl w:val="4"/>
        <w:numId w:val="23"/>
      </w:numPr>
      <w:overflowPunct w:val="0"/>
      <w:autoSpaceDE w:val="0"/>
      <w:autoSpaceDN w:val="0"/>
      <w:adjustRightInd w:val="0"/>
      <w:spacing w:before="240" w:after="60" w:line="360" w:lineRule="auto"/>
      <w:jc w:val="center"/>
      <w:textAlignment w:val="baseline"/>
      <w:outlineLvl w:val="4"/>
    </w:pPr>
    <w:rPr>
      <w:b/>
      <w:color w:val="000000"/>
      <w:szCs w:val="20"/>
    </w:rPr>
  </w:style>
  <w:style w:type="paragraph" w:styleId="6">
    <w:name w:val="heading 6"/>
    <w:aliases w:val="h6"/>
    <w:basedOn w:val="a0"/>
    <w:next w:val="a0"/>
    <w:link w:val="60"/>
    <w:qFormat/>
    <w:rsid w:val="000A4010"/>
    <w:pPr>
      <w:numPr>
        <w:ilvl w:val="5"/>
        <w:numId w:val="23"/>
      </w:numPr>
      <w:overflowPunct w:val="0"/>
      <w:autoSpaceDE w:val="0"/>
      <w:autoSpaceDN w:val="0"/>
      <w:adjustRightInd w:val="0"/>
      <w:spacing w:before="240" w:after="60" w:line="360" w:lineRule="auto"/>
      <w:jc w:val="center"/>
      <w:textAlignment w:val="baseline"/>
      <w:outlineLvl w:val="5"/>
    </w:pPr>
    <w:rPr>
      <w:b/>
      <w:color w:val="000000"/>
      <w:sz w:val="22"/>
      <w:szCs w:val="20"/>
    </w:rPr>
  </w:style>
  <w:style w:type="paragraph" w:styleId="7">
    <w:name w:val="heading 7"/>
    <w:aliases w:val="h7"/>
    <w:basedOn w:val="a0"/>
    <w:next w:val="a0"/>
    <w:link w:val="70"/>
    <w:qFormat/>
    <w:rsid w:val="000A4010"/>
    <w:pPr>
      <w:numPr>
        <w:ilvl w:val="6"/>
        <w:numId w:val="23"/>
      </w:numPr>
      <w:overflowPunct w:val="0"/>
      <w:autoSpaceDE w:val="0"/>
      <w:autoSpaceDN w:val="0"/>
      <w:adjustRightInd w:val="0"/>
      <w:spacing w:before="240" w:after="60" w:line="360" w:lineRule="auto"/>
      <w:jc w:val="center"/>
      <w:textAlignment w:val="baseline"/>
      <w:outlineLvl w:val="6"/>
    </w:pPr>
    <w:rPr>
      <w:b/>
      <w:color w:val="000000"/>
      <w:szCs w:val="20"/>
    </w:rPr>
  </w:style>
  <w:style w:type="paragraph" w:styleId="8">
    <w:name w:val="heading 8"/>
    <w:aliases w:val="h8"/>
    <w:basedOn w:val="a0"/>
    <w:next w:val="a0"/>
    <w:link w:val="80"/>
    <w:qFormat/>
    <w:rsid w:val="000A4010"/>
    <w:pPr>
      <w:numPr>
        <w:ilvl w:val="7"/>
        <w:numId w:val="23"/>
      </w:numPr>
      <w:overflowPunct w:val="0"/>
      <w:autoSpaceDE w:val="0"/>
      <w:autoSpaceDN w:val="0"/>
      <w:adjustRightInd w:val="0"/>
      <w:spacing w:before="240" w:after="60" w:line="360" w:lineRule="auto"/>
      <w:jc w:val="both"/>
      <w:textAlignment w:val="baseline"/>
      <w:outlineLvl w:val="7"/>
    </w:pPr>
    <w:rPr>
      <w:rFonts w:ascii="Arial" w:hAnsi="Arial"/>
      <w:i/>
      <w:color w:val="000000"/>
      <w:sz w:val="20"/>
      <w:szCs w:val="20"/>
    </w:rPr>
  </w:style>
  <w:style w:type="paragraph" w:styleId="9">
    <w:name w:val="heading 9"/>
    <w:aliases w:val="h9"/>
    <w:basedOn w:val="a0"/>
    <w:next w:val="a0"/>
    <w:link w:val="90"/>
    <w:qFormat/>
    <w:rsid w:val="000A4010"/>
    <w:pPr>
      <w:numPr>
        <w:ilvl w:val="8"/>
        <w:numId w:val="23"/>
      </w:numPr>
      <w:overflowPunct w:val="0"/>
      <w:autoSpaceDE w:val="0"/>
      <w:autoSpaceDN w:val="0"/>
      <w:adjustRightInd w:val="0"/>
      <w:spacing w:before="240" w:after="60" w:line="360" w:lineRule="auto"/>
      <w:jc w:val="both"/>
      <w:textAlignment w:val="baseline"/>
      <w:outlineLvl w:val="8"/>
    </w:pPr>
    <w:rPr>
      <w:rFonts w:ascii="Arial" w:hAnsi="Arial"/>
      <w:b/>
      <w:i/>
      <w:color w:val="000000"/>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0A4010"/>
    <w:rPr>
      <w:rFonts w:ascii="Times New Roman CYR" w:eastAsia="Times New Roman" w:hAnsi="Times New Roman CYR"/>
      <w:b/>
      <w:color w:val="000000"/>
      <w:sz w:val="26"/>
    </w:rPr>
  </w:style>
  <w:style w:type="character" w:customStyle="1" w:styleId="20">
    <w:name w:val="Заголовок 2 Знак"/>
    <w:aliases w:val="h2 Знак"/>
    <w:link w:val="2"/>
    <w:rsid w:val="00BF2841"/>
    <w:rPr>
      <w:rFonts w:ascii="Times New Roman CYR" w:eastAsia="Times New Roman" w:hAnsi="Times New Roman CYR"/>
      <w:b/>
      <w:color w:val="000000"/>
      <w:sz w:val="24"/>
    </w:rPr>
  </w:style>
  <w:style w:type="character" w:customStyle="1" w:styleId="30">
    <w:name w:val="Заголовок 3 Знак"/>
    <w:aliases w:val="h3 Знак,Level 3 Topic Heading Знак,3 Знак,H3 Знак"/>
    <w:link w:val="3"/>
    <w:rsid w:val="00BF2841"/>
    <w:rPr>
      <w:rFonts w:ascii="Times New Roman CYR" w:eastAsia="Times New Roman" w:hAnsi="Times New Roman CYR"/>
      <w:b/>
      <w:noProof/>
      <w:color w:val="000000"/>
      <w:sz w:val="24"/>
    </w:rPr>
  </w:style>
  <w:style w:type="character" w:customStyle="1" w:styleId="40">
    <w:name w:val="Заголовок 4 Знак"/>
    <w:aliases w:val="h4 Знак"/>
    <w:link w:val="4"/>
    <w:rsid w:val="00BF2841"/>
    <w:rPr>
      <w:rFonts w:ascii="Times New Roman CYR" w:eastAsia="Times New Roman" w:hAnsi="Times New Roman CYR"/>
      <w:b/>
      <w:color w:val="000000"/>
      <w:sz w:val="24"/>
    </w:rPr>
  </w:style>
  <w:style w:type="character" w:customStyle="1" w:styleId="50">
    <w:name w:val="Заголовок 5 Знак"/>
    <w:link w:val="5"/>
    <w:rsid w:val="000A4010"/>
    <w:rPr>
      <w:rFonts w:ascii="Times New Roman" w:eastAsia="Times New Roman" w:hAnsi="Times New Roman"/>
      <w:b/>
      <w:color w:val="000000"/>
      <w:sz w:val="24"/>
    </w:rPr>
  </w:style>
  <w:style w:type="character" w:customStyle="1" w:styleId="60">
    <w:name w:val="Заголовок 6 Знак"/>
    <w:aliases w:val="h6 Знак"/>
    <w:link w:val="6"/>
    <w:rsid w:val="000A4010"/>
    <w:rPr>
      <w:rFonts w:ascii="Times New Roman" w:eastAsia="Times New Roman" w:hAnsi="Times New Roman"/>
      <w:b/>
      <w:color w:val="000000"/>
      <w:sz w:val="22"/>
    </w:rPr>
  </w:style>
  <w:style w:type="character" w:customStyle="1" w:styleId="70">
    <w:name w:val="Заголовок 7 Знак"/>
    <w:aliases w:val="h7 Знак"/>
    <w:link w:val="7"/>
    <w:rsid w:val="000A4010"/>
    <w:rPr>
      <w:rFonts w:ascii="Times New Roman" w:eastAsia="Times New Roman" w:hAnsi="Times New Roman"/>
      <w:b/>
      <w:color w:val="000000"/>
      <w:sz w:val="24"/>
    </w:rPr>
  </w:style>
  <w:style w:type="character" w:customStyle="1" w:styleId="80">
    <w:name w:val="Заголовок 8 Знак"/>
    <w:aliases w:val="h8 Знак"/>
    <w:link w:val="8"/>
    <w:rsid w:val="000A4010"/>
    <w:rPr>
      <w:rFonts w:ascii="Arial" w:eastAsia="Times New Roman" w:hAnsi="Arial"/>
      <w:i/>
      <w:color w:val="000000"/>
    </w:rPr>
  </w:style>
  <w:style w:type="character" w:customStyle="1" w:styleId="90">
    <w:name w:val="Заголовок 9 Знак"/>
    <w:aliases w:val="h9 Знак"/>
    <w:link w:val="9"/>
    <w:rsid w:val="000A4010"/>
    <w:rPr>
      <w:rFonts w:ascii="Arial" w:eastAsia="Times New Roman" w:hAnsi="Arial"/>
      <w:b/>
      <w:i/>
      <w:color w:val="000000"/>
      <w:sz w:val="18"/>
    </w:rPr>
  </w:style>
  <w:style w:type="character" w:styleId="a4">
    <w:name w:val="Hyperlink"/>
    <w:uiPriority w:val="99"/>
    <w:rsid w:val="000A4010"/>
    <w:rPr>
      <w:color w:val="0000FF"/>
      <w:u w:val="single"/>
    </w:rPr>
  </w:style>
  <w:style w:type="table" w:styleId="a5">
    <w:name w:val="Table Grid"/>
    <w:basedOn w:val="a2"/>
    <w:uiPriority w:val="59"/>
    <w:rsid w:val="000A401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aption"/>
    <w:basedOn w:val="a0"/>
    <w:next w:val="a0"/>
    <w:qFormat/>
    <w:rsid w:val="000A4010"/>
    <w:pPr>
      <w:overflowPunct w:val="0"/>
      <w:autoSpaceDE w:val="0"/>
      <w:autoSpaceDN w:val="0"/>
      <w:adjustRightInd w:val="0"/>
      <w:spacing w:before="120" w:after="120" w:line="360" w:lineRule="auto"/>
      <w:ind w:left="1134" w:right="1134"/>
      <w:jc w:val="center"/>
      <w:textAlignment w:val="baseline"/>
    </w:pPr>
    <w:rPr>
      <w:rFonts w:ascii="Times New Roman CYR" w:hAnsi="Times New Roman CYR"/>
      <w:b/>
      <w:color w:val="000000"/>
      <w:sz w:val="22"/>
      <w:szCs w:val="20"/>
    </w:rPr>
  </w:style>
  <w:style w:type="paragraph" w:styleId="a7">
    <w:name w:val="endnote text"/>
    <w:basedOn w:val="a0"/>
    <w:link w:val="a8"/>
    <w:rsid w:val="000A4010"/>
    <w:rPr>
      <w:sz w:val="20"/>
      <w:szCs w:val="20"/>
    </w:rPr>
  </w:style>
  <w:style w:type="character" w:customStyle="1" w:styleId="a8">
    <w:name w:val="Текст концевой сноски Знак"/>
    <w:link w:val="a7"/>
    <w:rsid w:val="000A4010"/>
    <w:rPr>
      <w:rFonts w:ascii="Times New Roman" w:eastAsia="Times New Roman" w:hAnsi="Times New Roman" w:cs="Times New Roman"/>
      <w:sz w:val="20"/>
      <w:szCs w:val="20"/>
      <w:lang w:eastAsia="ru-RU"/>
    </w:rPr>
  </w:style>
  <w:style w:type="character" w:styleId="a9">
    <w:name w:val="endnote reference"/>
    <w:rsid w:val="000A4010"/>
    <w:rPr>
      <w:vertAlign w:val="superscript"/>
    </w:rPr>
  </w:style>
  <w:style w:type="character" w:styleId="aa">
    <w:name w:val="annotation reference"/>
    <w:semiHidden/>
    <w:rsid w:val="000A4010"/>
    <w:rPr>
      <w:sz w:val="16"/>
      <w:szCs w:val="16"/>
    </w:rPr>
  </w:style>
  <w:style w:type="paragraph" w:styleId="ab">
    <w:name w:val="annotation text"/>
    <w:basedOn w:val="a0"/>
    <w:link w:val="ac"/>
    <w:semiHidden/>
    <w:rsid w:val="000A4010"/>
    <w:rPr>
      <w:sz w:val="20"/>
      <w:szCs w:val="20"/>
    </w:rPr>
  </w:style>
  <w:style w:type="character" w:customStyle="1" w:styleId="ac">
    <w:name w:val="Текст примечания Знак"/>
    <w:link w:val="ab"/>
    <w:semiHidden/>
    <w:rsid w:val="000A4010"/>
    <w:rPr>
      <w:rFonts w:ascii="Times New Roman" w:eastAsia="Times New Roman" w:hAnsi="Times New Roman" w:cs="Times New Roman"/>
      <w:sz w:val="20"/>
      <w:szCs w:val="20"/>
      <w:lang w:eastAsia="ru-RU"/>
    </w:rPr>
  </w:style>
  <w:style w:type="paragraph" w:styleId="ad">
    <w:name w:val="annotation subject"/>
    <w:basedOn w:val="ab"/>
    <w:next w:val="ab"/>
    <w:link w:val="ae"/>
    <w:semiHidden/>
    <w:rsid w:val="000A4010"/>
    <w:rPr>
      <w:b/>
      <w:bCs/>
    </w:rPr>
  </w:style>
  <w:style w:type="character" w:customStyle="1" w:styleId="ae">
    <w:name w:val="Тема примечания Знак"/>
    <w:link w:val="ad"/>
    <w:semiHidden/>
    <w:rsid w:val="000A4010"/>
    <w:rPr>
      <w:rFonts w:ascii="Times New Roman" w:eastAsia="Times New Roman" w:hAnsi="Times New Roman" w:cs="Times New Roman"/>
      <w:b/>
      <w:bCs/>
      <w:sz w:val="20"/>
      <w:szCs w:val="20"/>
      <w:lang w:eastAsia="ru-RU"/>
    </w:rPr>
  </w:style>
  <w:style w:type="paragraph" w:styleId="af">
    <w:name w:val="Balloon Text"/>
    <w:basedOn w:val="a0"/>
    <w:link w:val="af0"/>
    <w:semiHidden/>
    <w:rsid w:val="000A4010"/>
    <w:rPr>
      <w:rFonts w:ascii="Tahoma" w:hAnsi="Tahoma" w:cs="Tahoma"/>
      <w:sz w:val="16"/>
      <w:szCs w:val="16"/>
    </w:rPr>
  </w:style>
  <w:style w:type="character" w:customStyle="1" w:styleId="af0">
    <w:name w:val="Текст выноски Знак"/>
    <w:link w:val="af"/>
    <w:semiHidden/>
    <w:rsid w:val="000A4010"/>
    <w:rPr>
      <w:rFonts w:ascii="Tahoma" w:eastAsia="Times New Roman" w:hAnsi="Tahoma" w:cs="Tahoma"/>
      <w:sz w:val="16"/>
      <w:szCs w:val="16"/>
      <w:lang w:eastAsia="ru-RU"/>
    </w:rPr>
  </w:style>
  <w:style w:type="paragraph" w:styleId="11">
    <w:name w:val="toc 1"/>
    <w:basedOn w:val="a0"/>
    <w:next w:val="a0"/>
    <w:autoRedefine/>
    <w:uiPriority w:val="39"/>
    <w:rsid w:val="000A4010"/>
  </w:style>
  <w:style w:type="paragraph" w:styleId="21">
    <w:name w:val="toc 2"/>
    <w:basedOn w:val="a0"/>
    <w:next w:val="a0"/>
    <w:autoRedefine/>
    <w:uiPriority w:val="39"/>
    <w:rsid w:val="000A4010"/>
    <w:pPr>
      <w:ind w:left="240"/>
    </w:pPr>
  </w:style>
  <w:style w:type="paragraph" w:styleId="31">
    <w:name w:val="toc 3"/>
    <w:basedOn w:val="a0"/>
    <w:next w:val="a0"/>
    <w:autoRedefine/>
    <w:uiPriority w:val="39"/>
    <w:rsid w:val="000A4010"/>
    <w:pPr>
      <w:ind w:left="480"/>
    </w:pPr>
  </w:style>
  <w:style w:type="paragraph" w:styleId="af1">
    <w:name w:val="footer"/>
    <w:basedOn w:val="a0"/>
    <w:link w:val="af2"/>
    <w:rsid w:val="000A4010"/>
    <w:pPr>
      <w:tabs>
        <w:tab w:val="center" w:pos="4677"/>
        <w:tab w:val="right" w:pos="9355"/>
      </w:tabs>
    </w:pPr>
  </w:style>
  <w:style w:type="character" w:customStyle="1" w:styleId="af2">
    <w:name w:val="Нижний колонтитул Знак"/>
    <w:link w:val="af1"/>
    <w:rsid w:val="000A4010"/>
    <w:rPr>
      <w:rFonts w:ascii="Times New Roman" w:eastAsia="Times New Roman" w:hAnsi="Times New Roman" w:cs="Times New Roman"/>
      <w:sz w:val="24"/>
      <w:szCs w:val="24"/>
      <w:lang w:eastAsia="ru-RU"/>
    </w:rPr>
  </w:style>
  <w:style w:type="character" w:styleId="af3">
    <w:name w:val="page number"/>
    <w:rsid w:val="000A4010"/>
  </w:style>
  <w:style w:type="paragraph" w:styleId="af4">
    <w:name w:val="Normal (Web)"/>
    <w:basedOn w:val="a0"/>
    <w:rsid w:val="000A4010"/>
    <w:pPr>
      <w:spacing w:before="100" w:beforeAutospacing="1" w:after="100" w:afterAutospacing="1"/>
    </w:pPr>
  </w:style>
  <w:style w:type="paragraph" w:styleId="af5">
    <w:name w:val="Document Map"/>
    <w:basedOn w:val="a0"/>
    <w:link w:val="af6"/>
    <w:semiHidden/>
    <w:rsid w:val="000A4010"/>
    <w:pPr>
      <w:shd w:val="clear" w:color="auto" w:fill="000080"/>
    </w:pPr>
    <w:rPr>
      <w:rFonts w:ascii="Tahoma" w:hAnsi="Tahoma" w:cs="Tahoma"/>
      <w:sz w:val="20"/>
      <w:szCs w:val="20"/>
    </w:rPr>
  </w:style>
  <w:style w:type="character" w:customStyle="1" w:styleId="af6">
    <w:name w:val="Схема документа Знак"/>
    <w:link w:val="af5"/>
    <w:semiHidden/>
    <w:rsid w:val="000A4010"/>
    <w:rPr>
      <w:rFonts w:ascii="Tahoma" w:eastAsia="Times New Roman" w:hAnsi="Tahoma" w:cs="Tahoma"/>
      <w:sz w:val="20"/>
      <w:szCs w:val="20"/>
      <w:shd w:val="clear" w:color="auto" w:fill="000080"/>
      <w:lang w:eastAsia="ru-RU"/>
    </w:rPr>
  </w:style>
  <w:style w:type="paragraph" w:styleId="HTML">
    <w:name w:val="HTML Preformatted"/>
    <w:basedOn w:val="a0"/>
    <w:link w:val="HTML0"/>
    <w:rsid w:val="000A40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0A4010"/>
    <w:rPr>
      <w:rFonts w:ascii="Courier New" w:eastAsia="Times New Roman" w:hAnsi="Courier New" w:cs="Courier New"/>
      <w:sz w:val="20"/>
      <w:szCs w:val="20"/>
      <w:lang w:eastAsia="ru-RU"/>
    </w:rPr>
  </w:style>
  <w:style w:type="character" w:customStyle="1" w:styleId="tsql-reservkeyword">
    <w:name w:val="tsql-reservkeyword"/>
    <w:rsid w:val="000A4010"/>
  </w:style>
  <w:style w:type="character" w:customStyle="1" w:styleId="tsql-symbol">
    <w:name w:val="tsql-symbol"/>
    <w:rsid w:val="000A4010"/>
  </w:style>
  <w:style w:type="character" w:styleId="af7">
    <w:name w:val="FollowedHyperlink"/>
    <w:rsid w:val="000A4010"/>
    <w:rPr>
      <w:color w:val="800080"/>
      <w:u w:val="single"/>
    </w:rPr>
  </w:style>
  <w:style w:type="character" w:styleId="af8">
    <w:name w:val="Strong"/>
    <w:qFormat/>
    <w:rsid w:val="000A4010"/>
    <w:rPr>
      <w:b/>
      <w:bCs/>
    </w:rPr>
  </w:style>
  <w:style w:type="paragraph" w:styleId="af9">
    <w:name w:val="header"/>
    <w:basedOn w:val="a0"/>
    <w:link w:val="afa"/>
    <w:rsid w:val="000A4010"/>
    <w:pPr>
      <w:tabs>
        <w:tab w:val="center" w:pos="4677"/>
        <w:tab w:val="right" w:pos="9355"/>
      </w:tabs>
    </w:pPr>
  </w:style>
  <w:style w:type="character" w:customStyle="1" w:styleId="afa">
    <w:name w:val="Верхний колонтитул Знак"/>
    <w:link w:val="af9"/>
    <w:rsid w:val="000A4010"/>
    <w:rPr>
      <w:rFonts w:ascii="Times New Roman" w:eastAsia="Times New Roman" w:hAnsi="Times New Roman" w:cs="Times New Roman"/>
      <w:sz w:val="24"/>
      <w:szCs w:val="24"/>
      <w:lang w:eastAsia="ru-RU"/>
    </w:rPr>
  </w:style>
  <w:style w:type="paragraph" w:customStyle="1" w:styleId="afb">
    <w:name w:val="Маркер"/>
    <w:basedOn w:val="a0"/>
    <w:rsid w:val="000A4010"/>
    <w:pPr>
      <w:jc w:val="both"/>
    </w:pPr>
    <w:rPr>
      <w:sz w:val="28"/>
      <w:szCs w:val="28"/>
    </w:rPr>
  </w:style>
  <w:style w:type="paragraph" w:customStyle="1" w:styleId="12">
    <w:name w:val="Стиль1"/>
    <w:basedOn w:val="6"/>
    <w:rsid w:val="000A4010"/>
    <w:rPr>
      <w:b w:val="0"/>
      <w:i/>
      <w:sz w:val="24"/>
    </w:rPr>
  </w:style>
  <w:style w:type="paragraph" w:customStyle="1" w:styleId="abv">
    <w:name w:val="abv"/>
    <w:basedOn w:val="a0"/>
    <w:rsid w:val="000A4010"/>
    <w:pPr>
      <w:spacing w:before="120" w:line="360" w:lineRule="auto"/>
      <w:ind w:firstLine="567"/>
      <w:jc w:val="both"/>
    </w:pPr>
    <w:rPr>
      <w:szCs w:val="20"/>
    </w:rPr>
  </w:style>
  <w:style w:type="paragraph" w:customStyle="1" w:styleId="32">
    <w:name w:val="Стиль Заголовок 3 + Авто"/>
    <w:basedOn w:val="3"/>
    <w:rsid w:val="000A4010"/>
    <w:rPr>
      <w:bCs/>
      <w:color w:val="auto"/>
    </w:rPr>
  </w:style>
  <w:style w:type="paragraph" w:styleId="41">
    <w:name w:val="toc 4"/>
    <w:basedOn w:val="a0"/>
    <w:next w:val="a0"/>
    <w:autoRedefine/>
    <w:uiPriority w:val="39"/>
    <w:unhideWhenUsed/>
    <w:rsid w:val="000A4010"/>
    <w:pPr>
      <w:spacing w:after="100" w:line="276" w:lineRule="auto"/>
      <w:ind w:left="660"/>
    </w:pPr>
    <w:rPr>
      <w:rFonts w:ascii="Calibri" w:hAnsi="Calibri"/>
      <w:sz w:val="22"/>
      <w:szCs w:val="22"/>
    </w:rPr>
  </w:style>
  <w:style w:type="paragraph" w:styleId="51">
    <w:name w:val="toc 5"/>
    <w:basedOn w:val="a0"/>
    <w:next w:val="a0"/>
    <w:autoRedefine/>
    <w:uiPriority w:val="39"/>
    <w:unhideWhenUsed/>
    <w:rsid w:val="000A4010"/>
    <w:pPr>
      <w:spacing w:after="100" w:line="276" w:lineRule="auto"/>
      <w:ind w:left="880"/>
    </w:pPr>
    <w:rPr>
      <w:rFonts w:ascii="Calibri" w:hAnsi="Calibri"/>
      <w:sz w:val="22"/>
      <w:szCs w:val="22"/>
    </w:rPr>
  </w:style>
  <w:style w:type="paragraph" w:styleId="61">
    <w:name w:val="toc 6"/>
    <w:basedOn w:val="a0"/>
    <w:next w:val="a0"/>
    <w:autoRedefine/>
    <w:uiPriority w:val="39"/>
    <w:unhideWhenUsed/>
    <w:rsid w:val="000A4010"/>
    <w:pPr>
      <w:spacing w:after="100" w:line="276" w:lineRule="auto"/>
      <w:ind w:left="1100"/>
    </w:pPr>
    <w:rPr>
      <w:rFonts w:ascii="Calibri" w:hAnsi="Calibri"/>
      <w:sz w:val="22"/>
      <w:szCs w:val="22"/>
    </w:rPr>
  </w:style>
  <w:style w:type="paragraph" w:styleId="71">
    <w:name w:val="toc 7"/>
    <w:basedOn w:val="a0"/>
    <w:next w:val="a0"/>
    <w:autoRedefine/>
    <w:uiPriority w:val="39"/>
    <w:unhideWhenUsed/>
    <w:rsid w:val="000A4010"/>
    <w:pPr>
      <w:spacing w:after="100" w:line="276" w:lineRule="auto"/>
      <w:ind w:left="1320"/>
    </w:pPr>
    <w:rPr>
      <w:rFonts w:ascii="Calibri" w:hAnsi="Calibri"/>
      <w:sz w:val="22"/>
      <w:szCs w:val="22"/>
    </w:rPr>
  </w:style>
  <w:style w:type="paragraph" w:styleId="81">
    <w:name w:val="toc 8"/>
    <w:basedOn w:val="a0"/>
    <w:next w:val="a0"/>
    <w:autoRedefine/>
    <w:uiPriority w:val="39"/>
    <w:unhideWhenUsed/>
    <w:rsid w:val="000A4010"/>
    <w:pPr>
      <w:spacing w:after="100" w:line="276" w:lineRule="auto"/>
      <w:ind w:left="1540"/>
    </w:pPr>
    <w:rPr>
      <w:rFonts w:ascii="Calibri" w:hAnsi="Calibri"/>
      <w:sz w:val="22"/>
      <w:szCs w:val="22"/>
    </w:rPr>
  </w:style>
  <w:style w:type="paragraph" w:styleId="91">
    <w:name w:val="toc 9"/>
    <w:basedOn w:val="a0"/>
    <w:next w:val="a0"/>
    <w:autoRedefine/>
    <w:uiPriority w:val="39"/>
    <w:unhideWhenUsed/>
    <w:rsid w:val="000A4010"/>
    <w:pPr>
      <w:spacing w:after="100" w:line="276" w:lineRule="auto"/>
      <w:ind w:left="1760"/>
    </w:pPr>
    <w:rPr>
      <w:rFonts w:ascii="Calibri" w:hAnsi="Calibri"/>
      <w:sz w:val="22"/>
      <w:szCs w:val="22"/>
    </w:rPr>
  </w:style>
  <w:style w:type="paragraph" w:styleId="afc">
    <w:name w:val="List Paragraph"/>
    <w:basedOn w:val="a0"/>
    <w:uiPriority w:val="34"/>
    <w:qFormat/>
    <w:rsid w:val="009F1AD0"/>
    <w:pPr>
      <w:spacing w:after="200" w:line="276" w:lineRule="auto"/>
      <w:ind w:left="720"/>
      <w:contextualSpacing/>
    </w:pPr>
    <w:rPr>
      <w:rFonts w:ascii="Calibri" w:eastAsia="Calibri" w:hAnsi="Calibri"/>
      <w:sz w:val="22"/>
      <w:szCs w:val="22"/>
      <w:lang w:val="en-US"/>
    </w:rPr>
  </w:style>
  <w:style w:type="paragraph" w:styleId="afd">
    <w:name w:val="Body Text"/>
    <w:basedOn w:val="a0"/>
    <w:link w:val="afe"/>
    <w:unhideWhenUsed/>
    <w:rsid w:val="00A8395D"/>
    <w:pPr>
      <w:spacing w:before="120" w:after="120" w:line="276" w:lineRule="auto"/>
      <w:ind w:firstLine="357"/>
      <w:jc w:val="both"/>
    </w:pPr>
    <w:rPr>
      <w:rFonts w:eastAsia="Calibri"/>
      <w:szCs w:val="22"/>
    </w:rPr>
  </w:style>
  <w:style w:type="character" w:customStyle="1" w:styleId="afe">
    <w:name w:val="Основной текст Знак"/>
    <w:basedOn w:val="a1"/>
    <w:link w:val="afd"/>
    <w:rsid w:val="00A8395D"/>
    <w:rPr>
      <w:rFonts w:ascii="Times New Roman" w:hAnsi="Times New Roman"/>
      <w:sz w:val="24"/>
      <w:szCs w:val="22"/>
      <w:lang w:eastAsia="en-US"/>
    </w:rPr>
  </w:style>
  <w:style w:type="paragraph" w:customStyle="1" w:styleId="a">
    <w:name w:val="Подписи рисунков"/>
    <w:basedOn w:val="a0"/>
    <w:link w:val="aff"/>
    <w:rsid w:val="00A8395D"/>
    <w:pPr>
      <w:numPr>
        <w:numId w:val="27"/>
      </w:numPr>
      <w:suppressAutoHyphens/>
      <w:spacing w:after="100" w:line="276" w:lineRule="auto"/>
      <w:jc w:val="center"/>
    </w:pPr>
    <w:rPr>
      <w:rFonts w:eastAsia="Calibri"/>
      <w:b/>
      <w:iCs/>
      <w:sz w:val="20"/>
      <w:szCs w:val="20"/>
      <w:lang w:eastAsia="ar-SA"/>
    </w:rPr>
  </w:style>
  <w:style w:type="character" w:customStyle="1" w:styleId="aff">
    <w:name w:val="Подписи рисунков Знак Знак"/>
    <w:link w:val="a"/>
    <w:rsid w:val="00A8395D"/>
    <w:rPr>
      <w:rFonts w:ascii="Times New Roman" w:hAnsi="Times New Roman"/>
      <w:b/>
      <w:iCs/>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830F6"/>
    <w:rPr>
      <w:rFonts w:ascii="Times New Roman" w:eastAsia="Times New Roman" w:hAnsi="Times New Roman"/>
      <w:sz w:val="24"/>
      <w:szCs w:val="24"/>
    </w:rPr>
  </w:style>
  <w:style w:type="paragraph" w:styleId="1">
    <w:name w:val="heading 1"/>
    <w:basedOn w:val="a0"/>
    <w:next w:val="a0"/>
    <w:link w:val="10"/>
    <w:qFormat/>
    <w:rsid w:val="000A4010"/>
    <w:pPr>
      <w:keepNext/>
      <w:widowControl w:val="0"/>
      <w:numPr>
        <w:numId w:val="1"/>
      </w:numPr>
      <w:overflowPunct w:val="0"/>
      <w:autoSpaceDE w:val="0"/>
      <w:autoSpaceDN w:val="0"/>
      <w:adjustRightInd w:val="0"/>
      <w:spacing w:before="240" w:after="240" w:line="360" w:lineRule="auto"/>
      <w:jc w:val="center"/>
      <w:textAlignment w:val="baseline"/>
      <w:outlineLvl w:val="0"/>
    </w:pPr>
    <w:rPr>
      <w:rFonts w:ascii="Times New Roman CYR" w:hAnsi="Times New Roman CYR"/>
      <w:b/>
      <w:color w:val="000000"/>
      <w:sz w:val="26"/>
      <w:szCs w:val="20"/>
    </w:rPr>
  </w:style>
  <w:style w:type="paragraph" w:styleId="2">
    <w:name w:val="heading 2"/>
    <w:aliases w:val="h2"/>
    <w:basedOn w:val="a0"/>
    <w:next w:val="a0"/>
    <w:link w:val="20"/>
    <w:qFormat/>
    <w:rsid w:val="00BF2841"/>
    <w:pPr>
      <w:keepNext/>
      <w:widowControl w:val="0"/>
      <w:numPr>
        <w:numId w:val="38"/>
      </w:numPr>
      <w:overflowPunct w:val="0"/>
      <w:autoSpaceDE w:val="0"/>
      <w:autoSpaceDN w:val="0"/>
      <w:adjustRightInd w:val="0"/>
      <w:spacing w:before="120" w:line="360" w:lineRule="auto"/>
      <w:jc w:val="center"/>
      <w:textAlignment w:val="baseline"/>
      <w:outlineLvl w:val="1"/>
    </w:pPr>
    <w:rPr>
      <w:rFonts w:ascii="Times New Roman CYR" w:hAnsi="Times New Roman CYR"/>
      <w:b/>
      <w:color w:val="000000"/>
      <w:szCs w:val="20"/>
    </w:rPr>
  </w:style>
  <w:style w:type="paragraph" w:styleId="3">
    <w:name w:val="heading 3"/>
    <w:aliases w:val="h3,Level 3 Topic Heading,3,H3"/>
    <w:basedOn w:val="a0"/>
    <w:next w:val="a0"/>
    <w:link w:val="30"/>
    <w:qFormat/>
    <w:rsid w:val="00BF2841"/>
    <w:pPr>
      <w:keepNext/>
      <w:widowControl w:val="0"/>
      <w:numPr>
        <w:numId w:val="39"/>
      </w:numPr>
      <w:overflowPunct w:val="0"/>
      <w:autoSpaceDE w:val="0"/>
      <w:autoSpaceDN w:val="0"/>
      <w:adjustRightInd w:val="0"/>
      <w:spacing w:before="240" w:after="240"/>
      <w:ind w:right="459"/>
      <w:jc w:val="center"/>
      <w:textAlignment w:val="baseline"/>
      <w:outlineLvl w:val="2"/>
    </w:pPr>
    <w:rPr>
      <w:rFonts w:ascii="Times New Roman CYR" w:hAnsi="Times New Roman CYR"/>
      <w:b/>
      <w:noProof/>
      <w:color w:val="000000"/>
      <w:szCs w:val="20"/>
    </w:rPr>
  </w:style>
  <w:style w:type="paragraph" w:styleId="4">
    <w:name w:val="heading 4"/>
    <w:aliases w:val="h4"/>
    <w:basedOn w:val="a0"/>
    <w:next w:val="a0"/>
    <w:link w:val="40"/>
    <w:qFormat/>
    <w:rsid w:val="00BF2841"/>
    <w:pPr>
      <w:keepNext/>
      <w:numPr>
        <w:numId w:val="40"/>
      </w:numPr>
      <w:overflowPunct w:val="0"/>
      <w:autoSpaceDE w:val="0"/>
      <w:autoSpaceDN w:val="0"/>
      <w:adjustRightInd w:val="0"/>
      <w:spacing w:before="240" w:after="60" w:line="360" w:lineRule="auto"/>
      <w:jc w:val="center"/>
      <w:textAlignment w:val="baseline"/>
      <w:outlineLvl w:val="3"/>
    </w:pPr>
    <w:rPr>
      <w:rFonts w:ascii="Times New Roman CYR" w:hAnsi="Times New Roman CYR"/>
      <w:b/>
      <w:color w:val="000000"/>
      <w:szCs w:val="20"/>
    </w:rPr>
  </w:style>
  <w:style w:type="paragraph" w:styleId="5">
    <w:name w:val="heading 5"/>
    <w:basedOn w:val="a0"/>
    <w:next w:val="a0"/>
    <w:link w:val="50"/>
    <w:qFormat/>
    <w:rsid w:val="000A4010"/>
    <w:pPr>
      <w:numPr>
        <w:ilvl w:val="4"/>
        <w:numId w:val="23"/>
      </w:numPr>
      <w:overflowPunct w:val="0"/>
      <w:autoSpaceDE w:val="0"/>
      <w:autoSpaceDN w:val="0"/>
      <w:adjustRightInd w:val="0"/>
      <w:spacing w:before="240" w:after="60" w:line="360" w:lineRule="auto"/>
      <w:jc w:val="center"/>
      <w:textAlignment w:val="baseline"/>
      <w:outlineLvl w:val="4"/>
    </w:pPr>
    <w:rPr>
      <w:b/>
      <w:color w:val="000000"/>
      <w:szCs w:val="20"/>
    </w:rPr>
  </w:style>
  <w:style w:type="paragraph" w:styleId="6">
    <w:name w:val="heading 6"/>
    <w:aliases w:val="h6"/>
    <w:basedOn w:val="a0"/>
    <w:next w:val="a0"/>
    <w:link w:val="60"/>
    <w:qFormat/>
    <w:rsid w:val="000A4010"/>
    <w:pPr>
      <w:numPr>
        <w:ilvl w:val="5"/>
        <w:numId w:val="23"/>
      </w:numPr>
      <w:overflowPunct w:val="0"/>
      <w:autoSpaceDE w:val="0"/>
      <w:autoSpaceDN w:val="0"/>
      <w:adjustRightInd w:val="0"/>
      <w:spacing w:before="240" w:after="60" w:line="360" w:lineRule="auto"/>
      <w:jc w:val="center"/>
      <w:textAlignment w:val="baseline"/>
      <w:outlineLvl w:val="5"/>
    </w:pPr>
    <w:rPr>
      <w:b/>
      <w:color w:val="000000"/>
      <w:sz w:val="22"/>
      <w:szCs w:val="20"/>
    </w:rPr>
  </w:style>
  <w:style w:type="paragraph" w:styleId="7">
    <w:name w:val="heading 7"/>
    <w:aliases w:val="h7"/>
    <w:basedOn w:val="a0"/>
    <w:next w:val="a0"/>
    <w:link w:val="70"/>
    <w:qFormat/>
    <w:rsid w:val="000A4010"/>
    <w:pPr>
      <w:numPr>
        <w:ilvl w:val="6"/>
        <w:numId w:val="23"/>
      </w:numPr>
      <w:overflowPunct w:val="0"/>
      <w:autoSpaceDE w:val="0"/>
      <w:autoSpaceDN w:val="0"/>
      <w:adjustRightInd w:val="0"/>
      <w:spacing w:before="240" w:after="60" w:line="360" w:lineRule="auto"/>
      <w:jc w:val="center"/>
      <w:textAlignment w:val="baseline"/>
      <w:outlineLvl w:val="6"/>
    </w:pPr>
    <w:rPr>
      <w:b/>
      <w:color w:val="000000"/>
      <w:szCs w:val="20"/>
    </w:rPr>
  </w:style>
  <w:style w:type="paragraph" w:styleId="8">
    <w:name w:val="heading 8"/>
    <w:aliases w:val="h8"/>
    <w:basedOn w:val="a0"/>
    <w:next w:val="a0"/>
    <w:link w:val="80"/>
    <w:qFormat/>
    <w:rsid w:val="000A4010"/>
    <w:pPr>
      <w:numPr>
        <w:ilvl w:val="7"/>
        <w:numId w:val="23"/>
      </w:numPr>
      <w:overflowPunct w:val="0"/>
      <w:autoSpaceDE w:val="0"/>
      <w:autoSpaceDN w:val="0"/>
      <w:adjustRightInd w:val="0"/>
      <w:spacing w:before="240" w:after="60" w:line="360" w:lineRule="auto"/>
      <w:jc w:val="both"/>
      <w:textAlignment w:val="baseline"/>
      <w:outlineLvl w:val="7"/>
    </w:pPr>
    <w:rPr>
      <w:rFonts w:ascii="Arial" w:hAnsi="Arial"/>
      <w:i/>
      <w:color w:val="000000"/>
      <w:sz w:val="20"/>
      <w:szCs w:val="20"/>
    </w:rPr>
  </w:style>
  <w:style w:type="paragraph" w:styleId="9">
    <w:name w:val="heading 9"/>
    <w:aliases w:val="h9"/>
    <w:basedOn w:val="a0"/>
    <w:next w:val="a0"/>
    <w:link w:val="90"/>
    <w:qFormat/>
    <w:rsid w:val="000A4010"/>
    <w:pPr>
      <w:numPr>
        <w:ilvl w:val="8"/>
        <w:numId w:val="23"/>
      </w:numPr>
      <w:overflowPunct w:val="0"/>
      <w:autoSpaceDE w:val="0"/>
      <w:autoSpaceDN w:val="0"/>
      <w:adjustRightInd w:val="0"/>
      <w:spacing w:before="240" w:after="60" w:line="360" w:lineRule="auto"/>
      <w:jc w:val="both"/>
      <w:textAlignment w:val="baseline"/>
      <w:outlineLvl w:val="8"/>
    </w:pPr>
    <w:rPr>
      <w:rFonts w:ascii="Arial" w:hAnsi="Arial"/>
      <w:b/>
      <w:i/>
      <w:color w:val="000000"/>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0A4010"/>
    <w:rPr>
      <w:rFonts w:ascii="Times New Roman CYR" w:eastAsia="Times New Roman" w:hAnsi="Times New Roman CYR"/>
      <w:b/>
      <w:color w:val="000000"/>
      <w:sz w:val="26"/>
    </w:rPr>
  </w:style>
  <w:style w:type="character" w:customStyle="1" w:styleId="20">
    <w:name w:val="Заголовок 2 Знак"/>
    <w:aliases w:val="h2 Знак"/>
    <w:link w:val="2"/>
    <w:rsid w:val="00BF2841"/>
    <w:rPr>
      <w:rFonts w:ascii="Times New Roman CYR" w:eastAsia="Times New Roman" w:hAnsi="Times New Roman CYR"/>
      <w:b/>
      <w:color w:val="000000"/>
      <w:sz w:val="24"/>
    </w:rPr>
  </w:style>
  <w:style w:type="character" w:customStyle="1" w:styleId="30">
    <w:name w:val="Заголовок 3 Знак"/>
    <w:aliases w:val="h3 Знак,Level 3 Topic Heading Знак,3 Знак,H3 Знак"/>
    <w:link w:val="3"/>
    <w:rsid w:val="00BF2841"/>
    <w:rPr>
      <w:rFonts w:ascii="Times New Roman CYR" w:eastAsia="Times New Roman" w:hAnsi="Times New Roman CYR"/>
      <w:b/>
      <w:noProof/>
      <w:color w:val="000000"/>
      <w:sz w:val="24"/>
    </w:rPr>
  </w:style>
  <w:style w:type="character" w:customStyle="1" w:styleId="40">
    <w:name w:val="Заголовок 4 Знак"/>
    <w:aliases w:val="h4 Знак"/>
    <w:link w:val="4"/>
    <w:rsid w:val="00BF2841"/>
    <w:rPr>
      <w:rFonts w:ascii="Times New Roman CYR" w:eastAsia="Times New Roman" w:hAnsi="Times New Roman CYR"/>
      <w:b/>
      <w:color w:val="000000"/>
      <w:sz w:val="24"/>
    </w:rPr>
  </w:style>
  <w:style w:type="character" w:customStyle="1" w:styleId="50">
    <w:name w:val="Заголовок 5 Знак"/>
    <w:link w:val="5"/>
    <w:rsid w:val="000A4010"/>
    <w:rPr>
      <w:rFonts w:ascii="Times New Roman" w:eastAsia="Times New Roman" w:hAnsi="Times New Roman"/>
      <w:b/>
      <w:color w:val="000000"/>
      <w:sz w:val="24"/>
    </w:rPr>
  </w:style>
  <w:style w:type="character" w:customStyle="1" w:styleId="60">
    <w:name w:val="Заголовок 6 Знак"/>
    <w:aliases w:val="h6 Знак"/>
    <w:link w:val="6"/>
    <w:rsid w:val="000A4010"/>
    <w:rPr>
      <w:rFonts w:ascii="Times New Roman" w:eastAsia="Times New Roman" w:hAnsi="Times New Roman"/>
      <w:b/>
      <w:color w:val="000000"/>
      <w:sz w:val="22"/>
    </w:rPr>
  </w:style>
  <w:style w:type="character" w:customStyle="1" w:styleId="70">
    <w:name w:val="Заголовок 7 Знак"/>
    <w:aliases w:val="h7 Знак"/>
    <w:link w:val="7"/>
    <w:rsid w:val="000A4010"/>
    <w:rPr>
      <w:rFonts w:ascii="Times New Roman" w:eastAsia="Times New Roman" w:hAnsi="Times New Roman"/>
      <w:b/>
      <w:color w:val="000000"/>
      <w:sz w:val="24"/>
    </w:rPr>
  </w:style>
  <w:style w:type="character" w:customStyle="1" w:styleId="80">
    <w:name w:val="Заголовок 8 Знак"/>
    <w:aliases w:val="h8 Знак"/>
    <w:link w:val="8"/>
    <w:rsid w:val="000A4010"/>
    <w:rPr>
      <w:rFonts w:ascii="Arial" w:eastAsia="Times New Roman" w:hAnsi="Arial"/>
      <w:i/>
      <w:color w:val="000000"/>
    </w:rPr>
  </w:style>
  <w:style w:type="character" w:customStyle="1" w:styleId="90">
    <w:name w:val="Заголовок 9 Знак"/>
    <w:aliases w:val="h9 Знак"/>
    <w:link w:val="9"/>
    <w:rsid w:val="000A4010"/>
    <w:rPr>
      <w:rFonts w:ascii="Arial" w:eastAsia="Times New Roman" w:hAnsi="Arial"/>
      <w:b/>
      <w:i/>
      <w:color w:val="000000"/>
      <w:sz w:val="18"/>
    </w:rPr>
  </w:style>
  <w:style w:type="character" w:styleId="a4">
    <w:name w:val="Hyperlink"/>
    <w:uiPriority w:val="99"/>
    <w:rsid w:val="000A4010"/>
    <w:rPr>
      <w:color w:val="0000FF"/>
      <w:u w:val="single"/>
    </w:rPr>
  </w:style>
  <w:style w:type="table" w:styleId="a5">
    <w:name w:val="Table Grid"/>
    <w:basedOn w:val="a2"/>
    <w:uiPriority w:val="59"/>
    <w:rsid w:val="000A401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aption"/>
    <w:basedOn w:val="a0"/>
    <w:next w:val="a0"/>
    <w:qFormat/>
    <w:rsid w:val="000A4010"/>
    <w:pPr>
      <w:overflowPunct w:val="0"/>
      <w:autoSpaceDE w:val="0"/>
      <w:autoSpaceDN w:val="0"/>
      <w:adjustRightInd w:val="0"/>
      <w:spacing w:before="120" w:after="120" w:line="360" w:lineRule="auto"/>
      <w:ind w:left="1134" w:right="1134"/>
      <w:jc w:val="center"/>
      <w:textAlignment w:val="baseline"/>
    </w:pPr>
    <w:rPr>
      <w:rFonts w:ascii="Times New Roman CYR" w:hAnsi="Times New Roman CYR"/>
      <w:b/>
      <w:color w:val="000000"/>
      <w:sz w:val="22"/>
      <w:szCs w:val="20"/>
    </w:rPr>
  </w:style>
  <w:style w:type="paragraph" w:styleId="a7">
    <w:name w:val="endnote text"/>
    <w:basedOn w:val="a0"/>
    <w:link w:val="a8"/>
    <w:rsid w:val="000A4010"/>
    <w:rPr>
      <w:sz w:val="20"/>
      <w:szCs w:val="20"/>
    </w:rPr>
  </w:style>
  <w:style w:type="character" w:customStyle="1" w:styleId="a8">
    <w:name w:val="Текст концевой сноски Знак"/>
    <w:link w:val="a7"/>
    <w:rsid w:val="000A4010"/>
    <w:rPr>
      <w:rFonts w:ascii="Times New Roman" w:eastAsia="Times New Roman" w:hAnsi="Times New Roman" w:cs="Times New Roman"/>
      <w:sz w:val="20"/>
      <w:szCs w:val="20"/>
      <w:lang w:eastAsia="ru-RU"/>
    </w:rPr>
  </w:style>
  <w:style w:type="character" w:styleId="a9">
    <w:name w:val="endnote reference"/>
    <w:rsid w:val="000A4010"/>
    <w:rPr>
      <w:vertAlign w:val="superscript"/>
    </w:rPr>
  </w:style>
  <w:style w:type="character" w:styleId="aa">
    <w:name w:val="annotation reference"/>
    <w:semiHidden/>
    <w:rsid w:val="000A4010"/>
    <w:rPr>
      <w:sz w:val="16"/>
      <w:szCs w:val="16"/>
    </w:rPr>
  </w:style>
  <w:style w:type="paragraph" w:styleId="ab">
    <w:name w:val="annotation text"/>
    <w:basedOn w:val="a0"/>
    <w:link w:val="ac"/>
    <w:semiHidden/>
    <w:rsid w:val="000A4010"/>
    <w:rPr>
      <w:sz w:val="20"/>
      <w:szCs w:val="20"/>
    </w:rPr>
  </w:style>
  <w:style w:type="character" w:customStyle="1" w:styleId="ac">
    <w:name w:val="Текст примечания Знак"/>
    <w:link w:val="ab"/>
    <w:semiHidden/>
    <w:rsid w:val="000A4010"/>
    <w:rPr>
      <w:rFonts w:ascii="Times New Roman" w:eastAsia="Times New Roman" w:hAnsi="Times New Roman" w:cs="Times New Roman"/>
      <w:sz w:val="20"/>
      <w:szCs w:val="20"/>
      <w:lang w:eastAsia="ru-RU"/>
    </w:rPr>
  </w:style>
  <w:style w:type="paragraph" w:styleId="ad">
    <w:name w:val="annotation subject"/>
    <w:basedOn w:val="ab"/>
    <w:next w:val="ab"/>
    <w:link w:val="ae"/>
    <w:semiHidden/>
    <w:rsid w:val="000A4010"/>
    <w:rPr>
      <w:b/>
      <w:bCs/>
    </w:rPr>
  </w:style>
  <w:style w:type="character" w:customStyle="1" w:styleId="ae">
    <w:name w:val="Тема примечания Знак"/>
    <w:link w:val="ad"/>
    <w:semiHidden/>
    <w:rsid w:val="000A4010"/>
    <w:rPr>
      <w:rFonts w:ascii="Times New Roman" w:eastAsia="Times New Roman" w:hAnsi="Times New Roman" w:cs="Times New Roman"/>
      <w:b/>
      <w:bCs/>
      <w:sz w:val="20"/>
      <w:szCs w:val="20"/>
      <w:lang w:eastAsia="ru-RU"/>
    </w:rPr>
  </w:style>
  <w:style w:type="paragraph" w:styleId="af">
    <w:name w:val="Balloon Text"/>
    <w:basedOn w:val="a0"/>
    <w:link w:val="af0"/>
    <w:semiHidden/>
    <w:rsid w:val="000A4010"/>
    <w:rPr>
      <w:rFonts w:ascii="Tahoma" w:hAnsi="Tahoma" w:cs="Tahoma"/>
      <w:sz w:val="16"/>
      <w:szCs w:val="16"/>
    </w:rPr>
  </w:style>
  <w:style w:type="character" w:customStyle="1" w:styleId="af0">
    <w:name w:val="Текст выноски Знак"/>
    <w:link w:val="af"/>
    <w:semiHidden/>
    <w:rsid w:val="000A4010"/>
    <w:rPr>
      <w:rFonts w:ascii="Tahoma" w:eastAsia="Times New Roman" w:hAnsi="Tahoma" w:cs="Tahoma"/>
      <w:sz w:val="16"/>
      <w:szCs w:val="16"/>
      <w:lang w:eastAsia="ru-RU"/>
    </w:rPr>
  </w:style>
  <w:style w:type="paragraph" w:styleId="11">
    <w:name w:val="toc 1"/>
    <w:basedOn w:val="a0"/>
    <w:next w:val="a0"/>
    <w:autoRedefine/>
    <w:uiPriority w:val="39"/>
    <w:rsid w:val="000A4010"/>
  </w:style>
  <w:style w:type="paragraph" w:styleId="21">
    <w:name w:val="toc 2"/>
    <w:basedOn w:val="a0"/>
    <w:next w:val="a0"/>
    <w:autoRedefine/>
    <w:uiPriority w:val="39"/>
    <w:rsid w:val="000A4010"/>
    <w:pPr>
      <w:ind w:left="240"/>
    </w:pPr>
  </w:style>
  <w:style w:type="paragraph" w:styleId="31">
    <w:name w:val="toc 3"/>
    <w:basedOn w:val="a0"/>
    <w:next w:val="a0"/>
    <w:autoRedefine/>
    <w:uiPriority w:val="39"/>
    <w:rsid w:val="000A4010"/>
    <w:pPr>
      <w:ind w:left="480"/>
    </w:pPr>
  </w:style>
  <w:style w:type="paragraph" w:styleId="af1">
    <w:name w:val="footer"/>
    <w:basedOn w:val="a0"/>
    <w:link w:val="af2"/>
    <w:rsid w:val="000A4010"/>
    <w:pPr>
      <w:tabs>
        <w:tab w:val="center" w:pos="4677"/>
        <w:tab w:val="right" w:pos="9355"/>
      </w:tabs>
    </w:pPr>
  </w:style>
  <w:style w:type="character" w:customStyle="1" w:styleId="af2">
    <w:name w:val="Нижний колонтитул Знак"/>
    <w:link w:val="af1"/>
    <w:rsid w:val="000A4010"/>
    <w:rPr>
      <w:rFonts w:ascii="Times New Roman" w:eastAsia="Times New Roman" w:hAnsi="Times New Roman" w:cs="Times New Roman"/>
      <w:sz w:val="24"/>
      <w:szCs w:val="24"/>
      <w:lang w:eastAsia="ru-RU"/>
    </w:rPr>
  </w:style>
  <w:style w:type="character" w:styleId="af3">
    <w:name w:val="page number"/>
    <w:rsid w:val="000A4010"/>
  </w:style>
  <w:style w:type="paragraph" w:styleId="af4">
    <w:name w:val="Normal (Web)"/>
    <w:basedOn w:val="a0"/>
    <w:rsid w:val="000A4010"/>
    <w:pPr>
      <w:spacing w:before="100" w:beforeAutospacing="1" w:after="100" w:afterAutospacing="1"/>
    </w:pPr>
  </w:style>
  <w:style w:type="paragraph" w:styleId="af5">
    <w:name w:val="Document Map"/>
    <w:basedOn w:val="a0"/>
    <w:link w:val="af6"/>
    <w:semiHidden/>
    <w:rsid w:val="000A4010"/>
    <w:pPr>
      <w:shd w:val="clear" w:color="auto" w:fill="000080"/>
    </w:pPr>
    <w:rPr>
      <w:rFonts w:ascii="Tahoma" w:hAnsi="Tahoma" w:cs="Tahoma"/>
      <w:sz w:val="20"/>
      <w:szCs w:val="20"/>
    </w:rPr>
  </w:style>
  <w:style w:type="character" w:customStyle="1" w:styleId="af6">
    <w:name w:val="Схема документа Знак"/>
    <w:link w:val="af5"/>
    <w:semiHidden/>
    <w:rsid w:val="000A4010"/>
    <w:rPr>
      <w:rFonts w:ascii="Tahoma" w:eastAsia="Times New Roman" w:hAnsi="Tahoma" w:cs="Tahoma"/>
      <w:sz w:val="20"/>
      <w:szCs w:val="20"/>
      <w:shd w:val="clear" w:color="auto" w:fill="000080"/>
      <w:lang w:eastAsia="ru-RU"/>
    </w:rPr>
  </w:style>
  <w:style w:type="paragraph" w:styleId="HTML">
    <w:name w:val="HTML Preformatted"/>
    <w:basedOn w:val="a0"/>
    <w:link w:val="HTML0"/>
    <w:rsid w:val="000A40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0A4010"/>
    <w:rPr>
      <w:rFonts w:ascii="Courier New" w:eastAsia="Times New Roman" w:hAnsi="Courier New" w:cs="Courier New"/>
      <w:sz w:val="20"/>
      <w:szCs w:val="20"/>
      <w:lang w:eastAsia="ru-RU"/>
    </w:rPr>
  </w:style>
  <w:style w:type="character" w:customStyle="1" w:styleId="tsql-reservkeyword">
    <w:name w:val="tsql-reservkeyword"/>
    <w:rsid w:val="000A4010"/>
  </w:style>
  <w:style w:type="character" w:customStyle="1" w:styleId="tsql-symbol">
    <w:name w:val="tsql-symbol"/>
    <w:rsid w:val="000A4010"/>
  </w:style>
  <w:style w:type="character" w:styleId="af7">
    <w:name w:val="FollowedHyperlink"/>
    <w:rsid w:val="000A4010"/>
    <w:rPr>
      <w:color w:val="800080"/>
      <w:u w:val="single"/>
    </w:rPr>
  </w:style>
  <w:style w:type="character" w:styleId="af8">
    <w:name w:val="Strong"/>
    <w:qFormat/>
    <w:rsid w:val="000A4010"/>
    <w:rPr>
      <w:b/>
      <w:bCs/>
    </w:rPr>
  </w:style>
  <w:style w:type="paragraph" w:styleId="af9">
    <w:name w:val="header"/>
    <w:basedOn w:val="a0"/>
    <w:link w:val="afa"/>
    <w:rsid w:val="000A4010"/>
    <w:pPr>
      <w:tabs>
        <w:tab w:val="center" w:pos="4677"/>
        <w:tab w:val="right" w:pos="9355"/>
      </w:tabs>
    </w:pPr>
  </w:style>
  <w:style w:type="character" w:customStyle="1" w:styleId="afa">
    <w:name w:val="Верхний колонтитул Знак"/>
    <w:link w:val="af9"/>
    <w:rsid w:val="000A4010"/>
    <w:rPr>
      <w:rFonts w:ascii="Times New Roman" w:eastAsia="Times New Roman" w:hAnsi="Times New Roman" w:cs="Times New Roman"/>
      <w:sz w:val="24"/>
      <w:szCs w:val="24"/>
      <w:lang w:eastAsia="ru-RU"/>
    </w:rPr>
  </w:style>
  <w:style w:type="paragraph" w:customStyle="1" w:styleId="afb">
    <w:name w:val="Маркер"/>
    <w:basedOn w:val="a0"/>
    <w:rsid w:val="000A4010"/>
    <w:pPr>
      <w:jc w:val="both"/>
    </w:pPr>
    <w:rPr>
      <w:sz w:val="28"/>
      <w:szCs w:val="28"/>
    </w:rPr>
  </w:style>
  <w:style w:type="paragraph" w:customStyle="1" w:styleId="12">
    <w:name w:val="Стиль1"/>
    <w:basedOn w:val="6"/>
    <w:rsid w:val="000A4010"/>
    <w:rPr>
      <w:b w:val="0"/>
      <w:i/>
      <w:sz w:val="24"/>
    </w:rPr>
  </w:style>
  <w:style w:type="paragraph" w:customStyle="1" w:styleId="abv">
    <w:name w:val="abv"/>
    <w:basedOn w:val="a0"/>
    <w:rsid w:val="000A4010"/>
    <w:pPr>
      <w:spacing w:before="120" w:line="360" w:lineRule="auto"/>
      <w:ind w:firstLine="567"/>
      <w:jc w:val="both"/>
    </w:pPr>
    <w:rPr>
      <w:szCs w:val="20"/>
    </w:rPr>
  </w:style>
  <w:style w:type="paragraph" w:customStyle="1" w:styleId="32">
    <w:name w:val="Стиль Заголовок 3 + Авто"/>
    <w:basedOn w:val="3"/>
    <w:rsid w:val="000A4010"/>
    <w:rPr>
      <w:bCs/>
      <w:color w:val="auto"/>
    </w:rPr>
  </w:style>
  <w:style w:type="paragraph" w:styleId="41">
    <w:name w:val="toc 4"/>
    <w:basedOn w:val="a0"/>
    <w:next w:val="a0"/>
    <w:autoRedefine/>
    <w:uiPriority w:val="39"/>
    <w:unhideWhenUsed/>
    <w:rsid w:val="000A4010"/>
    <w:pPr>
      <w:spacing w:after="100" w:line="276" w:lineRule="auto"/>
      <w:ind w:left="660"/>
    </w:pPr>
    <w:rPr>
      <w:rFonts w:ascii="Calibri" w:hAnsi="Calibri"/>
      <w:sz w:val="22"/>
      <w:szCs w:val="22"/>
    </w:rPr>
  </w:style>
  <w:style w:type="paragraph" w:styleId="51">
    <w:name w:val="toc 5"/>
    <w:basedOn w:val="a0"/>
    <w:next w:val="a0"/>
    <w:autoRedefine/>
    <w:uiPriority w:val="39"/>
    <w:unhideWhenUsed/>
    <w:rsid w:val="000A4010"/>
    <w:pPr>
      <w:spacing w:after="100" w:line="276" w:lineRule="auto"/>
      <w:ind w:left="880"/>
    </w:pPr>
    <w:rPr>
      <w:rFonts w:ascii="Calibri" w:hAnsi="Calibri"/>
      <w:sz w:val="22"/>
      <w:szCs w:val="22"/>
    </w:rPr>
  </w:style>
  <w:style w:type="paragraph" w:styleId="61">
    <w:name w:val="toc 6"/>
    <w:basedOn w:val="a0"/>
    <w:next w:val="a0"/>
    <w:autoRedefine/>
    <w:uiPriority w:val="39"/>
    <w:unhideWhenUsed/>
    <w:rsid w:val="000A4010"/>
    <w:pPr>
      <w:spacing w:after="100" w:line="276" w:lineRule="auto"/>
      <w:ind w:left="1100"/>
    </w:pPr>
    <w:rPr>
      <w:rFonts w:ascii="Calibri" w:hAnsi="Calibri"/>
      <w:sz w:val="22"/>
      <w:szCs w:val="22"/>
    </w:rPr>
  </w:style>
  <w:style w:type="paragraph" w:styleId="71">
    <w:name w:val="toc 7"/>
    <w:basedOn w:val="a0"/>
    <w:next w:val="a0"/>
    <w:autoRedefine/>
    <w:uiPriority w:val="39"/>
    <w:unhideWhenUsed/>
    <w:rsid w:val="000A4010"/>
    <w:pPr>
      <w:spacing w:after="100" w:line="276" w:lineRule="auto"/>
      <w:ind w:left="1320"/>
    </w:pPr>
    <w:rPr>
      <w:rFonts w:ascii="Calibri" w:hAnsi="Calibri"/>
      <w:sz w:val="22"/>
      <w:szCs w:val="22"/>
    </w:rPr>
  </w:style>
  <w:style w:type="paragraph" w:styleId="81">
    <w:name w:val="toc 8"/>
    <w:basedOn w:val="a0"/>
    <w:next w:val="a0"/>
    <w:autoRedefine/>
    <w:uiPriority w:val="39"/>
    <w:unhideWhenUsed/>
    <w:rsid w:val="000A4010"/>
    <w:pPr>
      <w:spacing w:after="100" w:line="276" w:lineRule="auto"/>
      <w:ind w:left="1540"/>
    </w:pPr>
    <w:rPr>
      <w:rFonts w:ascii="Calibri" w:hAnsi="Calibri"/>
      <w:sz w:val="22"/>
      <w:szCs w:val="22"/>
    </w:rPr>
  </w:style>
  <w:style w:type="paragraph" w:styleId="91">
    <w:name w:val="toc 9"/>
    <w:basedOn w:val="a0"/>
    <w:next w:val="a0"/>
    <w:autoRedefine/>
    <w:uiPriority w:val="39"/>
    <w:unhideWhenUsed/>
    <w:rsid w:val="000A4010"/>
    <w:pPr>
      <w:spacing w:after="100" w:line="276" w:lineRule="auto"/>
      <w:ind w:left="1760"/>
    </w:pPr>
    <w:rPr>
      <w:rFonts w:ascii="Calibri" w:hAnsi="Calibri"/>
      <w:sz w:val="22"/>
      <w:szCs w:val="22"/>
    </w:rPr>
  </w:style>
  <w:style w:type="paragraph" w:styleId="afc">
    <w:name w:val="List Paragraph"/>
    <w:basedOn w:val="a0"/>
    <w:uiPriority w:val="34"/>
    <w:qFormat/>
    <w:rsid w:val="009F1AD0"/>
    <w:pPr>
      <w:spacing w:after="200" w:line="276" w:lineRule="auto"/>
      <w:ind w:left="720"/>
      <w:contextualSpacing/>
    </w:pPr>
    <w:rPr>
      <w:rFonts w:ascii="Calibri" w:eastAsia="Calibri" w:hAnsi="Calibri"/>
      <w:sz w:val="22"/>
      <w:szCs w:val="22"/>
      <w:lang w:val="en-US"/>
    </w:rPr>
  </w:style>
  <w:style w:type="paragraph" w:styleId="afd">
    <w:name w:val="Body Text"/>
    <w:basedOn w:val="a0"/>
    <w:link w:val="afe"/>
    <w:unhideWhenUsed/>
    <w:rsid w:val="00A8395D"/>
    <w:pPr>
      <w:spacing w:before="120" w:after="120" w:line="276" w:lineRule="auto"/>
      <w:ind w:firstLine="357"/>
      <w:jc w:val="both"/>
    </w:pPr>
    <w:rPr>
      <w:rFonts w:eastAsia="Calibri"/>
      <w:szCs w:val="22"/>
    </w:rPr>
  </w:style>
  <w:style w:type="character" w:customStyle="1" w:styleId="afe">
    <w:name w:val="Основной текст Знак"/>
    <w:basedOn w:val="a1"/>
    <w:link w:val="afd"/>
    <w:rsid w:val="00A8395D"/>
    <w:rPr>
      <w:rFonts w:ascii="Times New Roman" w:hAnsi="Times New Roman"/>
      <w:sz w:val="24"/>
      <w:szCs w:val="22"/>
      <w:lang w:eastAsia="en-US"/>
    </w:rPr>
  </w:style>
  <w:style w:type="paragraph" w:customStyle="1" w:styleId="a">
    <w:name w:val="Подписи рисунков"/>
    <w:basedOn w:val="a0"/>
    <w:link w:val="aff"/>
    <w:rsid w:val="00A8395D"/>
    <w:pPr>
      <w:numPr>
        <w:numId w:val="27"/>
      </w:numPr>
      <w:suppressAutoHyphens/>
      <w:spacing w:after="100" w:line="276" w:lineRule="auto"/>
      <w:jc w:val="center"/>
    </w:pPr>
    <w:rPr>
      <w:rFonts w:eastAsia="Calibri"/>
      <w:b/>
      <w:iCs/>
      <w:sz w:val="20"/>
      <w:szCs w:val="20"/>
      <w:lang w:eastAsia="ar-SA"/>
    </w:rPr>
  </w:style>
  <w:style w:type="character" w:customStyle="1" w:styleId="aff">
    <w:name w:val="Подписи рисунков Знак Знак"/>
    <w:link w:val="a"/>
    <w:rsid w:val="00A8395D"/>
    <w:rPr>
      <w:rFonts w:ascii="Times New Roman" w:hAnsi="Times New Roman"/>
      <w:b/>
      <w:i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2.emf"/><Relationship Id="rId84" Type="http://schemas.openxmlformats.org/officeDocument/2006/relationships/image" Target="media/image73.png"/><Relationship Id="rId138" Type="http://schemas.openxmlformats.org/officeDocument/2006/relationships/image" Target="media/image122.png"/><Relationship Id="rId107" Type="http://schemas.openxmlformats.org/officeDocument/2006/relationships/image" Target="media/image95.png"/><Relationship Id="rId11" Type="http://schemas.openxmlformats.org/officeDocument/2006/relationships/footer" Target="footer3.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emf"/><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0.png"/><Relationship Id="rId123" Type="http://schemas.openxmlformats.org/officeDocument/2006/relationships/oleObject" Target="embeddings/oleObject2.bin"/><Relationship Id="rId128" Type="http://schemas.openxmlformats.org/officeDocument/2006/relationships/image" Target="media/image113.png"/><Relationship Id="rId5" Type="http://schemas.openxmlformats.org/officeDocument/2006/relationships/settings" Target="settings.xml"/><Relationship Id="rId90" Type="http://schemas.openxmlformats.org/officeDocument/2006/relationships/image" Target="media/image78.png"/><Relationship Id="rId95" Type="http://schemas.openxmlformats.org/officeDocument/2006/relationships/image" Target="media/image83.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emf"/><Relationship Id="rId69" Type="http://schemas.openxmlformats.org/officeDocument/2006/relationships/image" Target="media/image58.png"/><Relationship Id="rId113" Type="http://schemas.openxmlformats.org/officeDocument/2006/relationships/image" Target="media/image101.png"/><Relationship Id="rId118" Type="http://schemas.openxmlformats.org/officeDocument/2006/relationships/image" Target="media/image106.png"/><Relationship Id="rId134" Type="http://schemas.openxmlformats.org/officeDocument/2006/relationships/image" Target="media/image118.png"/><Relationship Id="rId139" Type="http://schemas.openxmlformats.org/officeDocument/2006/relationships/image" Target="media/image123.png"/><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2.emf"/><Relationship Id="rId38" Type="http://schemas.openxmlformats.org/officeDocument/2006/relationships/image" Target="media/image27.emf"/><Relationship Id="rId59" Type="http://schemas.openxmlformats.org/officeDocument/2006/relationships/image" Target="media/image48.emf"/><Relationship Id="rId103" Type="http://schemas.openxmlformats.org/officeDocument/2006/relationships/image" Target="media/image91.png"/><Relationship Id="rId108" Type="http://schemas.openxmlformats.org/officeDocument/2006/relationships/image" Target="media/image96.png"/><Relationship Id="rId124" Type="http://schemas.openxmlformats.org/officeDocument/2006/relationships/image" Target="media/image110.png"/><Relationship Id="rId129" Type="http://schemas.openxmlformats.org/officeDocument/2006/relationships/image" Target="media/image114.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79.png"/><Relationship Id="rId96" Type="http://schemas.openxmlformats.org/officeDocument/2006/relationships/image" Target="media/image84.png"/><Relationship Id="rId140" Type="http://schemas.openxmlformats.org/officeDocument/2006/relationships/image" Target="media/image124.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2.png"/><Relationship Id="rId119" Type="http://schemas.openxmlformats.org/officeDocument/2006/relationships/image" Target="media/image107.png"/><Relationship Id="rId44" Type="http://schemas.openxmlformats.org/officeDocument/2006/relationships/image" Target="media/image33.png"/><Relationship Id="rId60" Type="http://schemas.openxmlformats.org/officeDocument/2006/relationships/image" Target="media/image49.emf"/><Relationship Id="rId65" Type="http://schemas.openxmlformats.org/officeDocument/2006/relationships/image" Target="media/image54.emf"/><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oleObject" Target="embeddings/oleObject4.bin"/><Relationship Id="rId135" Type="http://schemas.openxmlformats.org/officeDocument/2006/relationships/image" Target="media/image119.pn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7.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emf"/><Relationship Id="rId76" Type="http://schemas.openxmlformats.org/officeDocument/2006/relationships/image" Target="media/image65.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oleObject" Target="embeddings/oleObject1.bin"/><Relationship Id="rId125" Type="http://schemas.openxmlformats.org/officeDocument/2006/relationships/image" Target="media/image111.png"/><Relationship Id="rId141"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60.png"/><Relationship Id="rId92" Type="http://schemas.openxmlformats.org/officeDocument/2006/relationships/image" Target="media/image80.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8.png"/><Relationship Id="rId115" Type="http://schemas.openxmlformats.org/officeDocument/2006/relationships/image" Target="media/image103.png"/><Relationship Id="rId131" Type="http://schemas.openxmlformats.org/officeDocument/2006/relationships/image" Target="media/image115.png"/><Relationship Id="rId136" Type="http://schemas.openxmlformats.org/officeDocument/2006/relationships/image" Target="media/image120.png"/><Relationship Id="rId61" Type="http://schemas.openxmlformats.org/officeDocument/2006/relationships/image" Target="media/image50.emf"/><Relationship Id="rId82" Type="http://schemas.openxmlformats.org/officeDocument/2006/relationships/image" Target="media/image71.png"/><Relationship Id="rId19" Type="http://schemas.openxmlformats.org/officeDocument/2006/relationships/image" Target="media/image8.emf"/><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oleObject" Target="embeddings/oleObject3.bin"/><Relationship Id="rId8" Type="http://schemas.openxmlformats.org/officeDocument/2006/relationships/endnotes" Target="endnote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image" Target="media/image108.png"/><Relationship Id="rId142"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4.png"/><Relationship Id="rId137" Type="http://schemas.openxmlformats.org/officeDocument/2006/relationships/image" Target="media/image121.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emf"/><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99.png"/><Relationship Id="rId132" Type="http://schemas.openxmlformats.org/officeDocument/2006/relationships/image" Target="media/image116.png"/><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4.png"/><Relationship Id="rId127" Type="http://schemas.openxmlformats.org/officeDocument/2006/relationships/image" Target="media/image112.png"/><Relationship Id="rId10" Type="http://schemas.openxmlformats.org/officeDocument/2006/relationships/footer" Target="footer2.xml"/><Relationship Id="rId31" Type="http://schemas.openxmlformats.org/officeDocument/2006/relationships/image" Target="media/image20.emf"/><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2.emf"/><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09.png"/><Relationship Id="rId4" Type="http://schemas.microsoft.com/office/2007/relationships/stylesWithEffects" Target="stylesWithEffects.xml"/><Relationship Id="rId9" Type="http://schemas.openxmlformats.org/officeDocument/2006/relationships/footer" Target="footer1.xml"/><Relationship Id="rId26" Type="http://schemas.openxmlformats.org/officeDocument/2006/relationships/image" Target="media/image15.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hyperlink" Target="file:///C:\Users\MMA\Downloads\&#1047;&#1072;&#1087;&#1080;&#1089;&#1100;" TargetMode="External"/><Relationship Id="rId112" Type="http://schemas.openxmlformats.org/officeDocument/2006/relationships/image" Target="media/image100.png"/><Relationship Id="rId133" Type="http://schemas.openxmlformats.org/officeDocument/2006/relationships/image" Target="media/image117.png"/><Relationship Id="rId16"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3531C-5013-4D96-84E5-C4B415D6E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6814</Words>
  <Characters>38844</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45567</CharactersWithSpaces>
  <SharedDoc>false</SharedDoc>
  <HLinks>
    <vt:vector size="180" baseType="variant">
      <vt:variant>
        <vt:i4>10814532</vt:i4>
      </vt:variant>
      <vt:variant>
        <vt:i4>282</vt:i4>
      </vt:variant>
      <vt:variant>
        <vt:i4>0</vt:i4>
      </vt:variant>
      <vt:variant>
        <vt:i4>5</vt:i4>
      </vt:variant>
      <vt:variant>
        <vt:lpwstr/>
      </vt:variant>
      <vt:variant>
        <vt:lpwstr>_Режим_«Запись»</vt:lpwstr>
      </vt:variant>
      <vt:variant>
        <vt:i4>1703984</vt:i4>
      </vt:variant>
      <vt:variant>
        <vt:i4>170</vt:i4>
      </vt:variant>
      <vt:variant>
        <vt:i4>0</vt:i4>
      </vt:variant>
      <vt:variant>
        <vt:i4>5</vt:i4>
      </vt:variant>
      <vt:variant>
        <vt:lpwstr/>
      </vt:variant>
      <vt:variant>
        <vt:lpwstr>_Toc486346603</vt:lpwstr>
      </vt:variant>
      <vt:variant>
        <vt:i4>1703984</vt:i4>
      </vt:variant>
      <vt:variant>
        <vt:i4>164</vt:i4>
      </vt:variant>
      <vt:variant>
        <vt:i4>0</vt:i4>
      </vt:variant>
      <vt:variant>
        <vt:i4>5</vt:i4>
      </vt:variant>
      <vt:variant>
        <vt:lpwstr/>
      </vt:variant>
      <vt:variant>
        <vt:lpwstr>_Toc486346602</vt:lpwstr>
      </vt:variant>
      <vt:variant>
        <vt:i4>1703984</vt:i4>
      </vt:variant>
      <vt:variant>
        <vt:i4>158</vt:i4>
      </vt:variant>
      <vt:variant>
        <vt:i4>0</vt:i4>
      </vt:variant>
      <vt:variant>
        <vt:i4>5</vt:i4>
      </vt:variant>
      <vt:variant>
        <vt:lpwstr/>
      </vt:variant>
      <vt:variant>
        <vt:lpwstr>_Toc486346601</vt:lpwstr>
      </vt:variant>
      <vt:variant>
        <vt:i4>1703984</vt:i4>
      </vt:variant>
      <vt:variant>
        <vt:i4>152</vt:i4>
      </vt:variant>
      <vt:variant>
        <vt:i4>0</vt:i4>
      </vt:variant>
      <vt:variant>
        <vt:i4>5</vt:i4>
      </vt:variant>
      <vt:variant>
        <vt:lpwstr/>
      </vt:variant>
      <vt:variant>
        <vt:lpwstr>_Toc486346600</vt:lpwstr>
      </vt:variant>
      <vt:variant>
        <vt:i4>1245235</vt:i4>
      </vt:variant>
      <vt:variant>
        <vt:i4>146</vt:i4>
      </vt:variant>
      <vt:variant>
        <vt:i4>0</vt:i4>
      </vt:variant>
      <vt:variant>
        <vt:i4>5</vt:i4>
      </vt:variant>
      <vt:variant>
        <vt:lpwstr/>
      </vt:variant>
      <vt:variant>
        <vt:lpwstr>_Toc486346599</vt:lpwstr>
      </vt:variant>
      <vt:variant>
        <vt:i4>1245235</vt:i4>
      </vt:variant>
      <vt:variant>
        <vt:i4>140</vt:i4>
      </vt:variant>
      <vt:variant>
        <vt:i4>0</vt:i4>
      </vt:variant>
      <vt:variant>
        <vt:i4>5</vt:i4>
      </vt:variant>
      <vt:variant>
        <vt:lpwstr/>
      </vt:variant>
      <vt:variant>
        <vt:lpwstr>_Toc486346598</vt:lpwstr>
      </vt:variant>
      <vt:variant>
        <vt:i4>1245235</vt:i4>
      </vt:variant>
      <vt:variant>
        <vt:i4>134</vt:i4>
      </vt:variant>
      <vt:variant>
        <vt:i4>0</vt:i4>
      </vt:variant>
      <vt:variant>
        <vt:i4>5</vt:i4>
      </vt:variant>
      <vt:variant>
        <vt:lpwstr/>
      </vt:variant>
      <vt:variant>
        <vt:lpwstr>_Toc486346597</vt:lpwstr>
      </vt:variant>
      <vt:variant>
        <vt:i4>1245235</vt:i4>
      </vt:variant>
      <vt:variant>
        <vt:i4>128</vt:i4>
      </vt:variant>
      <vt:variant>
        <vt:i4>0</vt:i4>
      </vt:variant>
      <vt:variant>
        <vt:i4>5</vt:i4>
      </vt:variant>
      <vt:variant>
        <vt:lpwstr/>
      </vt:variant>
      <vt:variant>
        <vt:lpwstr>_Toc486346596</vt:lpwstr>
      </vt:variant>
      <vt:variant>
        <vt:i4>1245235</vt:i4>
      </vt:variant>
      <vt:variant>
        <vt:i4>122</vt:i4>
      </vt:variant>
      <vt:variant>
        <vt:i4>0</vt:i4>
      </vt:variant>
      <vt:variant>
        <vt:i4>5</vt:i4>
      </vt:variant>
      <vt:variant>
        <vt:lpwstr/>
      </vt:variant>
      <vt:variant>
        <vt:lpwstr>_Toc486346595</vt:lpwstr>
      </vt:variant>
      <vt:variant>
        <vt:i4>1245235</vt:i4>
      </vt:variant>
      <vt:variant>
        <vt:i4>116</vt:i4>
      </vt:variant>
      <vt:variant>
        <vt:i4>0</vt:i4>
      </vt:variant>
      <vt:variant>
        <vt:i4>5</vt:i4>
      </vt:variant>
      <vt:variant>
        <vt:lpwstr/>
      </vt:variant>
      <vt:variant>
        <vt:lpwstr>_Toc486346594</vt:lpwstr>
      </vt:variant>
      <vt:variant>
        <vt:i4>1245235</vt:i4>
      </vt:variant>
      <vt:variant>
        <vt:i4>110</vt:i4>
      </vt:variant>
      <vt:variant>
        <vt:i4>0</vt:i4>
      </vt:variant>
      <vt:variant>
        <vt:i4>5</vt:i4>
      </vt:variant>
      <vt:variant>
        <vt:lpwstr/>
      </vt:variant>
      <vt:variant>
        <vt:lpwstr>_Toc486346593</vt:lpwstr>
      </vt:variant>
      <vt:variant>
        <vt:i4>1245235</vt:i4>
      </vt:variant>
      <vt:variant>
        <vt:i4>104</vt:i4>
      </vt:variant>
      <vt:variant>
        <vt:i4>0</vt:i4>
      </vt:variant>
      <vt:variant>
        <vt:i4>5</vt:i4>
      </vt:variant>
      <vt:variant>
        <vt:lpwstr/>
      </vt:variant>
      <vt:variant>
        <vt:lpwstr>_Toc486346592</vt:lpwstr>
      </vt:variant>
      <vt:variant>
        <vt:i4>1245235</vt:i4>
      </vt:variant>
      <vt:variant>
        <vt:i4>98</vt:i4>
      </vt:variant>
      <vt:variant>
        <vt:i4>0</vt:i4>
      </vt:variant>
      <vt:variant>
        <vt:i4>5</vt:i4>
      </vt:variant>
      <vt:variant>
        <vt:lpwstr/>
      </vt:variant>
      <vt:variant>
        <vt:lpwstr>_Toc486346591</vt:lpwstr>
      </vt:variant>
      <vt:variant>
        <vt:i4>1245235</vt:i4>
      </vt:variant>
      <vt:variant>
        <vt:i4>92</vt:i4>
      </vt:variant>
      <vt:variant>
        <vt:i4>0</vt:i4>
      </vt:variant>
      <vt:variant>
        <vt:i4>5</vt:i4>
      </vt:variant>
      <vt:variant>
        <vt:lpwstr/>
      </vt:variant>
      <vt:variant>
        <vt:lpwstr>_Toc486346590</vt:lpwstr>
      </vt:variant>
      <vt:variant>
        <vt:i4>1179699</vt:i4>
      </vt:variant>
      <vt:variant>
        <vt:i4>86</vt:i4>
      </vt:variant>
      <vt:variant>
        <vt:i4>0</vt:i4>
      </vt:variant>
      <vt:variant>
        <vt:i4>5</vt:i4>
      </vt:variant>
      <vt:variant>
        <vt:lpwstr/>
      </vt:variant>
      <vt:variant>
        <vt:lpwstr>_Toc486346589</vt:lpwstr>
      </vt:variant>
      <vt:variant>
        <vt:i4>1179699</vt:i4>
      </vt:variant>
      <vt:variant>
        <vt:i4>80</vt:i4>
      </vt:variant>
      <vt:variant>
        <vt:i4>0</vt:i4>
      </vt:variant>
      <vt:variant>
        <vt:i4>5</vt:i4>
      </vt:variant>
      <vt:variant>
        <vt:lpwstr/>
      </vt:variant>
      <vt:variant>
        <vt:lpwstr>_Toc486346588</vt:lpwstr>
      </vt:variant>
      <vt:variant>
        <vt:i4>1179699</vt:i4>
      </vt:variant>
      <vt:variant>
        <vt:i4>74</vt:i4>
      </vt:variant>
      <vt:variant>
        <vt:i4>0</vt:i4>
      </vt:variant>
      <vt:variant>
        <vt:i4>5</vt:i4>
      </vt:variant>
      <vt:variant>
        <vt:lpwstr/>
      </vt:variant>
      <vt:variant>
        <vt:lpwstr>_Toc486346587</vt:lpwstr>
      </vt:variant>
      <vt:variant>
        <vt:i4>1179699</vt:i4>
      </vt:variant>
      <vt:variant>
        <vt:i4>68</vt:i4>
      </vt:variant>
      <vt:variant>
        <vt:i4>0</vt:i4>
      </vt:variant>
      <vt:variant>
        <vt:i4>5</vt:i4>
      </vt:variant>
      <vt:variant>
        <vt:lpwstr/>
      </vt:variant>
      <vt:variant>
        <vt:lpwstr>_Toc486346586</vt:lpwstr>
      </vt:variant>
      <vt:variant>
        <vt:i4>1179699</vt:i4>
      </vt:variant>
      <vt:variant>
        <vt:i4>62</vt:i4>
      </vt:variant>
      <vt:variant>
        <vt:i4>0</vt:i4>
      </vt:variant>
      <vt:variant>
        <vt:i4>5</vt:i4>
      </vt:variant>
      <vt:variant>
        <vt:lpwstr/>
      </vt:variant>
      <vt:variant>
        <vt:lpwstr>_Toc486346585</vt:lpwstr>
      </vt:variant>
      <vt:variant>
        <vt:i4>1179699</vt:i4>
      </vt:variant>
      <vt:variant>
        <vt:i4>56</vt:i4>
      </vt:variant>
      <vt:variant>
        <vt:i4>0</vt:i4>
      </vt:variant>
      <vt:variant>
        <vt:i4>5</vt:i4>
      </vt:variant>
      <vt:variant>
        <vt:lpwstr/>
      </vt:variant>
      <vt:variant>
        <vt:lpwstr>_Toc486346584</vt:lpwstr>
      </vt:variant>
      <vt:variant>
        <vt:i4>1179699</vt:i4>
      </vt:variant>
      <vt:variant>
        <vt:i4>50</vt:i4>
      </vt:variant>
      <vt:variant>
        <vt:i4>0</vt:i4>
      </vt:variant>
      <vt:variant>
        <vt:i4>5</vt:i4>
      </vt:variant>
      <vt:variant>
        <vt:lpwstr/>
      </vt:variant>
      <vt:variant>
        <vt:lpwstr>_Toc486346583</vt:lpwstr>
      </vt:variant>
      <vt:variant>
        <vt:i4>1179699</vt:i4>
      </vt:variant>
      <vt:variant>
        <vt:i4>44</vt:i4>
      </vt:variant>
      <vt:variant>
        <vt:i4>0</vt:i4>
      </vt:variant>
      <vt:variant>
        <vt:i4>5</vt:i4>
      </vt:variant>
      <vt:variant>
        <vt:lpwstr/>
      </vt:variant>
      <vt:variant>
        <vt:lpwstr>_Toc486346582</vt:lpwstr>
      </vt:variant>
      <vt:variant>
        <vt:i4>1179699</vt:i4>
      </vt:variant>
      <vt:variant>
        <vt:i4>38</vt:i4>
      </vt:variant>
      <vt:variant>
        <vt:i4>0</vt:i4>
      </vt:variant>
      <vt:variant>
        <vt:i4>5</vt:i4>
      </vt:variant>
      <vt:variant>
        <vt:lpwstr/>
      </vt:variant>
      <vt:variant>
        <vt:lpwstr>_Toc486346581</vt:lpwstr>
      </vt:variant>
      <vt:variant>
        <vt:i4>1179699</vt:i4>
      </vt:variant>
      <vt:variant>
        <vt:i4>32</vt:i4>
      </vt:variant>
      <vt:variant>
        <vt:i4>0</vt:i4>
      </vt:variant>
      <vt:variant>
        <vt:i4>5</vt:i4>
      </vt:variant>
      <vt:variant>
        <vt:lpwstr/>
      </vt:variant>
      <vt:variant>
        <vt:lpwstr>_Toc486346580</vt:lpwstr>
      </vt:variant>
      <vt:variant>
        <vt:i4>1900595</vt:i4>
      </vt:variant>
      <vt:variant>
        <vt:i4>26</vt:i4>
      </vt:variant>
      <vt:variant>
        <vt:i4>0</vt:i4>
      </vt:variant>
      <vt:variant>
        <vt:i4>5</vt:i4>
      </vt:variant>
      <vt:variant>
        <vt:lpwstr/>
      </vt:variant>
      <vt:variant>
        <vt:lpwstr>_Toc486346579</vt:lpwstr>
      </vt:variant>
      <vt:variant>
        <vt:i4>1900595</vt:i4>
      </vt:variant>
      <vt:variant>
        <vt:i4>20</vt:i4>
      </vt:variant>
      <vt:variant>
        <vt:i4>0</vt:i4>
      </vt:variant>
      <vt:variant>
        <vt:i4>5</vt:i4>
      </vt:variant>
      <vt:variant>
        <vt:lpwstr/>
      </vt:variant>
      <vt:variant>
        <vt:lpwstr>_Toc486346578</vt:lpwstr>
      </vt:variant>
      <vt:variant>
        <vt:i4>1900595</vt:i4>
      </vt:variant>
      <vt:variant>
        <vt:i4>14</vt:i4>
      </vt:variant>
      <vt:variant>
        <vt:i4>0</vt:i4>
      </vt:variant>
      <vt:variant>
        <vt:i4>5</vt:i4>
      </vt:variant>
      <vt:variant>
        <vt:lpwstr/>
      </vt:variant>
      <vt:variant>
        <vt:lpwstr>_Toc486346577</vt:lpwstr>
      </vt:variant>
      <vt:variant>
        <vt:i4>1900595</vt:i4>
      </vt:variant>
      <vt:variant>
        <vt:i4>8</vt:i4>
      </vt:variant>
      <vt:variant>
        <vt:i4>0</vt:i4>
      </vt:variant>
      <vt:variant>
        <vt:i4>5</vt:i4>
      </vt:variant>
      <vt:variant>
        <vt:lpwstr/>
      </vt:variant>
      <vt:variant>
        <vt:lpwstr>_Toc486346576</vt:lpwstr>
      </vt:variant>
      <vt:variant>
        <vt:i4>1900595</vt:i4>
      </vt:variant>
      <vt:variant>
        <vt:i4>2</vt:i4>
      </vt:variant>
      <vt:variant>
        <vt:i4>0</vt:i4>
      </vt:variant>
      <vt:variant>
        <vt:i4>5</vt:i4>
      </vt:variant>
      <vt:variant>
        <vt:lpwstr/>
      </vt:variant>
      <vt:variant>
        <vt:lpwstr>_Toc486346575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VSP</dc:creator>
  <cp:lastModifiedBy>sma</cp:lastModifiedBy>
  <cp:revision>4</cp:revision>
  <dcterms:created xsi:type="dcterms:W3CDTF">2023-08-18T14:07:00Z</dcterms:created>
  <dcterms:modified xsi:type="dcterms:W3CDTF">2023-08-18T14:12:00Z</dcterms:modified>
</cp:coreProperties>
</file>